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7E74D5">
        <w:rPr>
          <w:i w:val="0"/>
          <w:sz w:val="24"/>
          <w:szCs w:val="24"/>
        </w:rPr>
        <w:t>2</w:t>
      </w:r>
      <w:r w:rsidR="00A840D1">
        <w:rPr>
          <w:i w:val="0"/>
          <w:sz w:val="24"/>
          <w:szCs w:val="24"/>
        </w:rPr>
        <w:t>3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DA0227">
        <w:rPr>
          <w:i w:val="0"/>
          <w:sz w:val="24"/>
          <w:szCs w:val="24"/>
        </w:rPr>
        <w:t xml:space="preserve">  </w:t>
      </w:r>
      <w:r w:rsidR="00EC0C4E">
        <w:rPr>
          <w:i w:val="0"/>
          <w:sz w:val="24"/>
          <w:szCs w:val="24"/>
        </w:rPr>
        <w:t xml:space="preserve">       </w:t>
      </w:r>
      <w:r w:rsidR="00DA0227">
        <w:rPr>
          <w:i w:val="0"/>
          <w:sz w:val="24"/>
          <w:szCs w:val="24"/>
        </w:rPr>
        <w:t xml:space="preserve"> </w:t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90735B">
        <w:rPr>
          <w:i w:val="0"/>
          <w:sz w:val="24"/>
          <w:szCs w:val="24"/>
        </w:rPr>
        <w:t>4</w:t>
      </w:r>
      <w:r w:rsidR="00DC7A30" w:rsidRPr="00F61679">
        <w:rPr>
          <w:i w:val="0"/>
          <w:sz w:val="24"/>
          <w:szCs w:val="24"/>
        </w:rPr>
        <w:t xml:space="preserve">. </w:t>
      </w:r>
      <w:r w:rsidR="007E74D5">
        <w:rPr>
          <w:i w:val="0"/>
          <w:sz w:val="24"/>
          <w:szCs w:val="24"/>
        </w:rPr>
        <w:t>února</w:t>
      </w:r>
      <w:r w:rsidR="00272DAE" w:rsidRPr="00F61679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DC7A30" w:rsidRPr="00F61679" w:rsidRDefault="00DC7A30" w:rsidP="00CC6AE1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        </w:t>
      </w:r>
      <w:r w:rsidR="00DA0227">
        <w:rPr>
          <w:i w:val="0"/>
          <w:sz w:val="24"/>
          <w:szCs w:val="24"/>
        </w:rPr>
        <w:t xml:space="preserve"> </w:t>
      </w:r>
      <w:r w:rsidRPr="00F61679">
        <w:rPr>
          <w:i w:val="0"/>
          <w:sz w:val="24"/>
          <w:szCs w:val="24"/>
        </w:rPr>
        <w:t xml:space="preserve">Počet stran textu: </w:t>
      </w:r>
      <w:r w:rsidR="00BE320E">
        <w:rPr>
          <w:i w:val="0"/>
          <w:sz w:val="24"/>
          <w:szCs w:val="24"/>
        </w:rPr>
        <w:t>4</w:t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  <w:t xml:space="preserve">          P</w:t>
      </w:r>
      <w:r w:rsidR="00CC6AE1">
        <w:rPr>
          <w:i w:val="0"/>
          <w:sz w:val="24"/>
          <w:szCs w:val="24"/>
        </w:rPr>
        <w:t>říloha:</w:t>
      </w:r>
      <w:r w:rsidR="00DA0227">
        <w:rPr>
          <w:i w:val="0"/>
          <w:sz w:val="24"/>
          <w:szCs w:val="24"/>
        </w:rPr>
        <w:t xml:space="preserve"> soubor</w:t>
      </w:r>
      <w:r w:rsidR="006A738D">
        <w:rPr>
          <w:i w:val="0"/>
          <w:sz w:val="24"/>
          <w:szCs w:val="24"/>
        </w:rPr>
        <w:t>y</w:t>
      </w:r>
      <w:r w:rsidR="00DA0227">
        <w:rPr>
          <w:i w:val="0"/>
          <w:sz w:val="24"/>
          <w:szCs w:val="24"/>
        </w:rPr>
        <w:t xml:space="preserve"> </w:t>
      </w:r>
      <w:r w:rsidR="00EC0C4E">
        <w:rPr>
          <w:i w:val="0"/>
          <w:sz w:val="24"/>
          <w:szCs w:val="24"/>
        </w:rPr>
        <w:t xml:space="preserve">PD </w:t>
      </w:r>
    </w:p>
    <w:p w:rsidR="00ED6BE3" w:rsidRDefault="00ED6BE3" w:rsidP="00441AAD">
      <w:pPr>
        <w:pStyle w:val="Dopisnadpissdlen"/>
        <w:spacing w:before="0" w:after="0"/>
      </w:pPr>
    </w:p>
    <w:p w:rsidR="00441AAD" w:rsidRPr="00F61679" w:rsidRDefault="00441AAD" w:rsidP="00441AAD">
      <w:pPr>
        <w:pStyle w:val="Dopisnadpissdlen"/>
        <w:spacing w:before="0" w:after="0"/>
      </w:pPr>
      <w:r w:rsidRPr="00F61679">
        <w:t>Dle rozdělovníku</w:t>
      </w:r>
    </w:p>
    <w:p w:rsidR="00DC7A30" w:rsidRPr="00F61679" w:rsidRDefault="00DC7A30" w:rsidP="00EC0C4E">
      <w:pPr>
        <w:pStyle w:val="Zkladntext22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A840D1">
        <w:rPr>
          <w:u w:val="single"/>
        </w:rPr>
        <w:t>10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</w:t>
      </w:r>
      <w:proofErr w:type="spellStart"/>
      <w:r w:rsidR="007A04BA" w:rsidRPr="00F61679">
        <w:rPr>
          <w:szCs w:val="24"/>
        </w:rPr>
        <w:t>ev</w:t>
      </w:r>
      <w:proofErr w:type="spellEnd"/>
      <w:r w:rsidR="007A04BA" w:rsidRPr="00F61679">
        <w:rPr>
          <w:szCs w:val="24"/>
        </w:rPr>
        <w:t xml:space="preserve">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D938E0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DA6E78">
        <w:rPr>
          <w:color w:val="000000"/>
          <w:szCs w:val="24"/>
        </w:rPr>
        <w:t xml:space="preserve">uvedených dotazů </w:t>
      </w:r>
      <w:r w:rsidR="007A04BA" w:rsidRPr="00F61679">
        <w:rPr>
          <w:color w:val="000000"/>
          <w:szCs w:val="24"/>
        </w:rPr>
        <w:t>tyto dodatečné informace.</w:t>
      </w:r>
    </w:p>
    <w:p w:rsidR="007A04BA" w:rsidRPr="00F61679" w:rsidRDefault="007A04BA" w:rsidP="00441AAD">
      <w:pPr>
        <w:ind w:firstLine="708"/>
        <w:jc w:val="both"/>
        <w:rPr>
          <w:color w:val="000000"/>
          <w:szCs w:val="24"/>
        </w:rPr>
      </w:pPr>
    </w:p>
    <w:p w:rsidR="001F3D75" w:rsidRDefault="001F3D75" w:rsidP="00953F4F">
      <w:pPr>
        <w:jc w:val="both"/>
        <w:rPr>
          <w:b/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29</w:t>
      </w:r>
      <w:r w:rsidR="00900830">
        <w:rPr>
          <w:b/>
          <w:color w:val="000000"/>
          <w:szCs w:val="24"/>
        </w:rPr>
        <w:t xml:space="preserve">  </w:t>
      </w:r>
      <w:r w:rsidR="00900830">
        <w:rPr>
          <w:b/>
          <w:color w:val="000000"/>
          <w:szCs w:val="24"/>
        </w:rPr>
        <w:tab/>
      </w:r>
    </w:p>
    <w:p w:rsidR="00900830" w:rsidRPr="00900830" w:rsidRDefault="00900830" w:rsidP="00900830">
      <w:pPr>
        <w:jc w:val="both"/>
        <w:rPr>
          <w:color w:val="000000"/>
          <w:szCs w:val="24"/>
        </w:rPr>
      </w:pPr>
      <w:r w:rsidRPr="00900830">
        <w:rPr>
          <w:color w:val="000000"/>
          <w:szCs w:val="24"/>
        </w:rPr>
        <w:t>Výkaz výměr SO04 Atletická hala, část 04.5 - silnoproudá elektrotechnika, oddíl D - rozvaděče, položka D.001 Rozvaděč R-H Dotaz:</w:t>
      </w:r>
    </w:p>
    <w:p w:rsidR="00953F4F" w:rsidRDefault="00900830" w:rsidP="00900830">
      <w:pPr>
        <w:jc w:val="both"/>
        <w:rPr>
          <w:color w:val="000000"/>
          <w:szCs w:val="24"/>
        </w:rPr>
      </w:pPr>
      <w:r w:rsidRPr="00900830">
        <w:rPr>
          <w:color w:val="000000"/>
          <w:szCs w:val="24"/>
        </w:rPr>
        <w:t xml:space="preserve">Jakým </w:t>
      </w:r>
      <w:r>
        <w:rPr>
          <w:color w:val="000000"/>
          <w:szCs w:val="24"/>
        </w:rPr>
        <w:t>způsobem bude provedeno ovládání</w:t>
      </w:r>
      <w:r w:rsidRPr="00900830">
        <w:rPr>
          <w:color w:val="000000"/>
          <w:szCs w:val="24"/>
        </w:rPr>
        <w:t xml:space="preserve"> jističů s motorovými pohony a zda u přívodů je požadován záskok?</w: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81549F" w:rsidRDefault="00A840D1" w:rsidP="005479A0">
      <w:pPr>
        <w:jc w:val="both"/>
        <w:rPr>
          <w:color w:val="000000"/>
          <w:szCs w:val="24"/>
        </w:rPr>
      </w:pPr>
      <w:r w:rsidRPr="00A840D1">
        <w:rPr>
          <w:color w:val="000000"/>
          <w:szCs w:val="24"/>
        </w:rPr>
        <w:t xml:space="preserve">Ze strany investora byl požadavek na dálkový dohled a ovládání hlavních jističů přes </w:t>
      </w:r>
      <w:proofErr w:type="spellStart"/>
      <w:r w:rsidRPr="00A840D1">
        <w:rPr>
          <w:color w:val="000000"/>
          <w:szCs w:val="24"/>
        </w:rPr>
        <w:t>MaR</w:t>
      </w:r>
      <w:proofErr w:type="spellEnd"/>
      <w:r w:rsidRPr="00A840D1">
        <w:rPr>
          <w:color w:val="000000"/>
          <w:szCs w:val="24"/>
        </w:rPr>
        <w:t xml:space="preserve"> dohled. Tedy projekt </w:t>
      </w:r>
      <w:proofErr w:type="spellStart"/>
      <w:r w:rsidRPr="00A840D1">
        <w:rPr>
          <w:color w:val="000000"/>
          <w:szCs w:val="24"/>
        </w:rPr>
        <w:t>MaR</w:t>
      </w:r>
      <w:proofErr w:type="spellEnd"/>
      <w:r w:rsidRPr="00A840D1">
        <w:rPr>
          <w:color w:val="000000"/>
          <w:szCs w:val="24"/>
        </w:rPr>
        <w:t xml:space="preserve"> řeší ovládání těch</w:t>
      </w:r>
      <w:r w:rsidR="00107F88">
        <w:rPr>
          <w:color w:val="000000"/>
          <w:szCs w:val="24"/>
        </w:rPr>
        <w:t>to</w:t>
      </w:r>
      <w:r w:rsidRPr="00A840D1">
        <w:rPr>
          <w:color w:val="000000"/>
          <w:szCs w:val="24"/>
        </w:rPr>
        <w:t xml:space="preserve"> motorových pohonů. Záskok napájení bude řešen z mobilního DA. Paralelní chod DA a sítě se neuvažuje. DA bude pouze doplňkový zdroj energie a obsluha musí mezi těmito zdroji přepínat.</w:t>
      </w:r>
    </w:p>
    <w:p w:rsidR="00A840D1" w:rsidRDefault="00A840D1" w:rsidP="00CC7B34">
      <w:pPr>
        <w:jc w:val="both"/>
        <w:rPr>
          <w:b/>
          <w:color w:val="000000"/>
          <w:szCs w:val="24"/>
        </w:rPr>
      </w:pPr>
    </w:p>
    <w:p w:rsidR="00107F88" w:rsidRDefault="00CC7B34" w:rsidP="00CC7B34">
      <w:pPr>
        <w:jc w:val="both"/>
        <w:rPr>
          <w:b/>
          <w:i/>
          <w:color w:val="000000"/>
          <w:szCs w:val="24"/>
        </w:rPr>
      </w:pPr>
      <w:r>
        <w:rPr>
          <w:b/>
          <w:color w:val="000000"/>
          <w:szCs w:val="24"/>
        </w:rPr>
        <w:t>Dotaz č. 36</w:t>
      </w:r>
      <w:r w:rsidR="003A1766">
        <w:rPr>
          <w:b/>
          <w:color w:val="000000"/>
          <w:szCs w:val="24"/>
        </w:rPr>
        <w:t xml:space="preserve"> </w:t>
      </w:r>
      <w:r w:rsidR="003A1766" w:rsidRPr="003A1766">
        <w:rPr>
          <w:b/>
          <w:i/>
          <w:color w:val="000000"/>
          <w:szCs w:val="24"/>
        </w:rPr>
        <w:tab/>
      </w:r>
    </w:p>
    <w:p w:rsidR="00CC7B34" w:rsidRDefault="003A1766" w:rsidP="00CC7B34">
      <w:pPr>
        <w:jc w:val="both"/>
        <w:rPr>
          <w:color w:val="000000"/>
          <w:szCs w:val="24"/>
        </w:rPr>
      </w:pPr>
      <w:r w:rsidRPr="003A1766">
        <w:rPr>
          <w:color w:val="000000"/>
          <w:szCs w:val="24"/>
        </w:rPr>
        <w:t xml:space="preserve">V dodatečných informacích č. 6 v dotazu č. 19 bylo požadováno poskytnutí výkazu výměr pro SO04.6 informační pylon. Avšak v poskytnutém souboru " Dodatečné informace č. 6 - Část SO 04_6.ZIP" se tento výkaz </w:t>
      </w:r>
      <w:proofErr w:type="spellStart"/>
      <w:r w:rsidRPr="003A1766">
        <w:rPr>
          <w:color w:val="000000"/>
          <w:szCs w:val="24"/>
        </w:rPr>
        <w:t>výmér</w:t>
      </w:r>
      <w:proofErr w:type="spellEnd"/>
      <w:r w:rsidRPr="003A1766">
        <w:rPr>
          <w:color w:val="000000"/>
          <w:szCs w:val="24"/>
        </w:rPr>
        <w:t xml:space="preserve"> opět nevyskytuje - je zde pouze výkaz materiálu (bez sloupců pro vyplnění jednotkové a celkové ceny) k ocelové konstrukci pylonu. Může zadavatel poskytnout skutečný výkaz výměr k informačnímu pylonu?</w:t>
      </w:r>
    </w:p>
    <w:p w:rsidR="00CC7B34" w:rsidRPr="00CC7B34" w:rsidRDefault="00CC7B34" w:rsidP="00CC7B34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t>Odpověď:</w:t>
      </w:r>
    </w:p>
    <w:p w:rsidR="00A840D1" w:rsidRDefault="00A840D1" w:rsidP="00A840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Výkaz výměr k informačnímu pylonu poskytujeme jako přílohu těchto dodatečných informací v - název souboru „</w:t>
      </w:r>
      <w:r w:rsidRPr="00A840D1">
        <w:rPr>
          <w:color w:val="000000"/>
          <w:szCs w:val="24"/>
        </w:rPr>
        <w:t>Dodatečné informace č. 10</w:t>
      </w:r>
      <w:r w:rsidR="007F6826">
        <w:rPr>
          <w:color w:val="000000"/>
          <w:szCs w:val="24"/>
        </w:rPr>
        <w:t xml:space="preserve"> -</w:t>
      </w:r>
      <w:r w:rsidRPr="00A840D1">
        <w:rPr>
          <w:color w:val="000000"/>
          <w:szCs w:val="24"/>
        </w:rPr>
        <w:t xml:space="preserve"> 12-028-5_04.6-04_vm.xls</w:t>
      </w:r>
      <w:r>
        <w:rPr>
          <w:color w:val="000000"/>
          <w:szCs w:val="24"/>
        </w:rPr>
        <w:t xml:space="preserve">“. Tento soubor je Vám zasílán přes portál Uschovna.cz a současně je uveřejněn na profilu zadavatele pod uvedeným názvem. </w:t>
      </w:r>
      <w:r w:rsidRPr="00A840D1">
        <w:rPr>
          <w:color w:val="000000"/>
          <w:szCs w:val="24"/>
        </w:rPr>
        <w:t>Původní výkaz výměr je doplněn o tabulku umožňující výpočet (červeně).</w:t>
      </w:r>
    </w:p>
    <w:p w:rsidR="00A840D1" w:rsidRDefault="00A840D1" w:rsidP="00CC7B34">
      <w:pPr>
        <w:jc w:val="both"/>
        <w:rPr>
          <w:b/>
          <w:color w:val="000000"/>
          <w:szCs w:val="24"/>
        </w:rPr>
      </w:pPr>
    </w:p>
    <w:p w:rsidR="00107F88" w:rsidRDefault="003A1766" w:rsidP="003A1766">
      <w:pPr>
        <w:jc w:val="both"/>
        <w:rPr>
          <w:b/>
          <w:i/>
          <w:color w:val="000000"/>
          <w:szCs w:val="24"/>
        </w:rPr>
      </w:pPr>
      <w:r>
        <w:rPr>
          <w:b/>
          <w:color w:val="000000"/>
          <w:szCs w:val="24"/>
        </w:rPr>
        <w:t>Dotaz č. 40</w:t>
      </w:r>
      <w:r w:rsidRPr="003A1766">
        <w:rPr>
          <w:b/>
          <w:i/>
          <w:color w:val="000000"/>
          <w:szCs w:val="24"/>
        </w:rPr>
        <w:tab/>
      </w:r>
    </w:p>
    <w:p w:rsidR="003A1766" w:rsidRDefault="00237798" w:rsidP="003A1766">
      <w:pPr>
        <w:jc w:val="both"/>
        <w:rPr>
          <w:color w:val="000000"/>
          <w:szCs w:val="24"/>
        </w:rPr>
      </w:pPr>
      <w:r w:rsidRPr="00237798">
        <w:rPr>
          <w:color w:val="000000"/>
          <w:szCs w:val="24"/>
        </w:rPr>
        <w:t>Ve výkaze výměr „Atletická hala SO 03_4 Výkaz výměr</w:t>
      </w:r>
      <w:r>
        <w:rPr>
          <w:color w:val="000000"/>
          <w:szCs w:val="24"/>
        </w:rPr>
        <w:t>.</w:t>
      </w:r>
      <w:proofErr w:type="spellStart"/>
      <w:r w:rsidRPr="00237798">
        <w:rPr>
          <w:color w:val="000000"/>
          <w:szCs w:val="24"/>
        </w:rPr>
        <w:t>xls</w:t>
      </w:r>
      <w:proofErr w:type="spellEnd"/>
      <w:r w:rsidRPr="00237798">
        <w:rPr>
          <w:color w:val="000000"/>
          <w:szCs w:val="24"/>
        </w:rPr>
        <w:t>" pro SO03.4 „Přípojka vody" je list „ostatní a vedlejší náklady". Jedná se skutečně o ostatní a vedlejší náklady pro „SO03.4 Přípojka vody" nebo jsou to „ostatní a vedlejší náklady" vztažené k celé stavbě (tyto se ovšem vyskytují ve výkaze výměr „SO 00 VRN slepý</w:t>
      </w:r>
      <w:r w:rsidR="007252AA">
        <w:rPr>
          <w:color w:val="000000"/>
          <w:szCs w:val="24"/>
        </w:rPr>
        <w:t>.</w:t>
      </w:r>
      <w:r w:rsidRPr="00237798">
        <w:rPr>
          <w:color w:val="000000"/>
          <w:szCs w:val="24"/>
        </w:rPr>
        <w:t xml:space="preserve"> </w:t>
      </w:r>
      <w:proofErr w:type="spellStart"/>
      <w:r w:rsidRPr="00237798">
        <w:rPr>
          <w:color w:val="000000"/>
          <w:szCs w:val="24"/>
        </w:rPr>
        <w:t>xls</w:t>
      </w:r>
      <w:proofErr w:type="spellEnd"/>
      <w:r w:rsidRPr="00237798">
        <w:rPr>
          <w:color w:val="000000"/>
          <w:szCs w:val="24"/>
        </w:rPr>
        <w:t>")?</w:t>
      </w: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lastRenderedPageBreak/>
        <w:t>Odpověď:</w:t>
      </w:r>
    </w:p>
    <w:p w:rsidR="003A1766" w:rsidRDefault="00A840D1" w:rsidP="003A1766">
      <w:pPr>
        <w:jc w:val="both"/>
        <w:rPr>
          <w:b/>
          <w:color w:val="000000"/>
          <w:szCs w:val="24"/>
        </w:rPr>
      </w:pPr>
      <w:r w:rsidRPr="00A840D1">
        <w:rPr>
          <w:color w:val="000000"/>
          <w:szCs w:val="24"/>
        </w:rPr>
        <w:t>Ostatní a vedlejší náklady jsou uvedeny za celou stavbu. U jednotlivých SO nebudou zahrnuty.</w:t>
      </w:r>
    </w:p>
    <w:p w:rsidR="00A840D1" w:rsidRDefault="00A840D1" w:rsidP="003A1766">
      <w:pPr>
        <w:jc w:val="both"/>
        <w:rPr>
          <w:b/>
          <w:color w:val="000000"/>
          <w:szCs w:val="24"/>
        </w:rPr>
      </w:pPr>
    </w:p>
    <w:p w:rsidR="00107F88" w:rsidRDefault="003A1766" w:rsidP="003A1766">
      <w:pPr>
        <w:jc w:val="both"/>
        <w:rPr>
          <w:b/>
          <w:i/>
          <w:color w:val="000000"/>
          <w:szCs w:val="24"/>
        </w:rPr>
      </w:pPr>
      <w:r>
        <w:rPr>
          <w:b/>
          <w:color w:val="000000"/>
          <w:szCs w:val="24"/>
        </w:rPr>
        <w:t>Dotaz č. 41</w:t>
      </w:r>
      <w:r w:rsidRPr="003A1766">
        <w:rPr>
          <w:b/>
          <w:i/>
          <w:color w:val="000000"/>
          <w:szCs w:val="24"/>
        </w:rPr>
        <w:tab/>
      </w:r>
    </w:p>
    <w:p w:rsidR="003A1766" w:rsidRDefault="007252AA" w:rsidP="003A1766">
      <w:pPr>
        <w:jc w:val="both"/>
        <w:rPr>
          <w:color w:val="000000"/>
          <w:szCs w:val="24"/>
        </w:rPr>
      </w:pPr>
      <w:r w:rsidRPr="007252AA">
        <w:rPr>
          <w:color w:val="000000"/>
          <w:szCs w:val="24"/>
        </w:rPr>
        <w:t xml:space="preserve">Ve výkaze výměr „4-4-1_vymery.xls" pro ZTI SO04 chybí v </w:t>
      </w:r>
      <w:proofErr w:type="spellStart"/>
      <w:r w:rsidRPr="007252AA">
        <w:rPr>
          <w:color w:val="000000"/>
          <w:szCs w:val="24"/>
        </w:rPr>
        <w:t>pol</w:t>
      </w:r>
      <w:proofErr w:type="spellEnd"/>
      <w:r w:rsidRPr="007252AA">
        <w:rPr>
          <w:color w:val="000000"/>
          <w:szCs w:val="24"/>
        </w:rPr>
        <w:t>. č. 45 (řádek č. 401) vzorec pro výpočet celkové ceny položky. Bude zadavatelem poskytnut opravený výkaz výměr nebo si může uchazeč tuto chybu sám opravit?</w:t>
      </w: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t>Odpověď:</w:t>
      </w:r>
    </w:p>
    <w:p w:rsidR="00A840D1" w:rsidRDefault="00A840D1" w:rsidP="00A840D1">
      <w:pPr>
        <w:jc w:val="both"/>
        <w:rPr>
          <w:color w:val="000000"/>
          <w:szCs w:val="24"/>
        </w:rPr>
      </w:pPr>
      <w:r w:rsidRPr="00DF1C7B">
        <w:rPr>
          <w:color w:val="000000"/>
          <w:szCs w:val="24"/>
        </w:rPr>
        <w:t xml:space="preserve">Uchazeči si mohou upravit </w:t>
      </w:r>
      <w:proofErr w:type="spellStart"/>
      <w:r w:rsidRPr="00DF1C7B">
        <w:rPr>
          <w:color w:val="000000"/>
          <w:szCs w:val="24"/>
        </w:rPr>
        <w:t>vzorcování</w:t>
      </w:r>
      <w:proofErr w:type="spellEnd"/>
      <w:r w:rsidRPr="00DF1C7B">
        <w:rPr>
          <w:color w:val="000000"/>
          <w:szCs w:val="24"/>
        </w:rPr>
        <w:t>.</w:t>
      </w:r>
    </w:p>
    <w:p w:rsidR="003A1766" w:rsidRDefault="003A1766" w:rsidP="003A1766">
      <w:pPr>
        <w:jc w:val="both"/>
        <w:rPr>
          <w:b/>
          <w:color w:val="000000"/>
          <w:szCs w:val="24"/>
        </w:rPr>
      </w:pP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42</w:t>
      </w:r>
      <w:r w:rsidRPr="003A1766">
        <w:rPr>
          <w:b/>
          <w:i/>
          <w:color w:val="000000"/>
          <w:szCs w:val="24"/>
        </w:rPr>
        <w:tab/>
      </w:r>
    </w:p>
    <w:p w:rsidR="003A1766" w:rsidRDefault="007252AA" w:rsidP="003A1766">
      <w:pPr>
        <w:jc w:val="both"/>
        <w:rPr>
          <w:color w:val="000000"/>
          <w:szCs w:val="24"/>
        </w:rPr>
      </w:pPr>
      <w:r w:rsidRPr="007252AA">
        <w:rPr>
          <w:color w:val="000000"/>
          <w:szCs w:val="24"/>
        </w:rPr>
        <w:t>Ve výkaz</w:t>
      </w:r>
      <w:r>
        <w:rPr>
          <w:color w:val="000000"/>
          <w:szCs w:val="24"/>
        </w:rPr>
        <w:t xml:space="preserve">e výměr „04.4.7-08 </w:t>
      </w:r>
      <w:proofErr w:type="spellStart"/>
      <w:r>
        <w:rPr>
          <w:color w:val="000000"/>
          <w:szCs w:val="24"/>
        </w:rPr>
        <w:t>VykazV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EPS.xl</w:t>
      </w:r>
      <w:r w:rsidRPr="007252AA">
        <w:rPr>
          <w:color w:val="000000"/>
          <w:szCs w:val="24"/>
        </w:rPr>
        <w:t>sx</w:t>
      </w:r>
      <w:proofErr w:type="spellEnd"/>
      <w:r w:rsidRPr="007252AA">
        <w:rPr>
          <w:color w:val="000000"/>
          <w:szCs w:val="24"/>
        </w:rPr>
        <w:t xml:space="preserve">" pro EPS a </w:t>
      </w:r>
      <w:proofErr w:type="spellStart"/>
      <w:r w:rsidRPr="007252AA">
        <w:rPr>
          <w:color w:val="000000"/>
          <w:szCs w:val="24"/>
        </w:rPr>
        <w:t>ERo</w:t>
      </w:r>
      <w:proofErr w:type="spellEnd"/>
      <w:r w:rsidRPr="007252AA">
        <w:rPr>
          <w:color w:val="000000"/>
          <w:szCs w:val="24"/>
        </w:rPr>
        <w:t xml:space="preserve"> SO 04 je v listu „</w:t>
      </w:r>
      <w:proofErr w:type="spellStart"/>
      <w:r w:rsidRPr="007252AA">
        <w:rPr>
          <w:color w:val="000000"/>
          <w:szCs w:val="24"/>
        </w:rPr>
        <w:t>ERo</w:t>
      </w:r>
      <w:proofErr w:type="spellEnd"/>
      <w:r w:rsidRPr="007252AA">
        <w:rPr>
          <w:color w:val="000000"/>
          <w:szCs w:val="24"/>
        </w:rPr>
        <w:t xml:space="preserve">" v buňce K3 uveden špatný vzorec - nezapočítává do sumy </w:t>
      </w:r>
      <w:proofErr w:type="spellStart"/>
      <w:r w:rsidRPr="007252AA">
        <w:rPr>
          <w:color w:val="000000"/>
          <w:szCs w:val="24"/>
        </w:rPr>
        <w:t>pol</w:t>
      </w:r>
      <w:proofErr w:type="spellEnd"/>
      <w:r w:rsidRPr="007252AA">
        <w:rPr>
          <w:color w:val="000000"/>
          <w:szCs w:val="24"/>
        </w:rPr>
        <w:t>. č. B.068-B.072 (</w:t>
      </w:r>
      <w:proofErr w:type="spellStart"/>
      <w:r w:rsidRPr="007252AA">
        <w:rPr>
          <w:color w:val="000000"/>
          <w:szCs w:val="24"/>
        </w:rPr>
        <w:t>ř</w:t>
      </w:r>
      <w:proofErr w:type="spellEnd"/>
      <w:r w:rsidRPr="007252AA">
        <w:rPr>
          <w:color w:val="000000"/>
          <w:szCs w:val="24"/>
        </w:rPr>
        <w:t xml:space="preserve">. č. 71-75). Dále v tomto výkaze výměr v listu „EPS" v buňce K43 chybí vzorec pro stanovení celkové ceny za </w:t>
      </w:r>
      <w:proofErr w:type="spellStart"/>
      <w:r w:rsidRPr="007252AA">
        <w:rPr>
          <w:color w:val="000000"/>
          <w:szCs w:val="24"/>
        </w:rPr>
        <w:t>pol</w:t>
      </w:r>
      <w:proofErr w:type="spellEnd"/>
      <w:r w:rsidRPr="007252AA">
        <w:rPr>
          <w:color w:val="000000"/>
          <w:szCs w:val="24"/>
        </w:rPr>
        <w:t>. č. A.047. Může si uchazeč tyto chyby sám opravit nebo bude zadavatelem poskytnut opravený výkaz výměr?</w:t>
      </w: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t>Odpověď:</w:t>
      </w:r>
    </w:p>
    <w:p w:rsidR="00A840D1" w:rsidRDefault="00A840D1" w:rsidP="00A840D1">
      <w:pPr>
        <w:jc w:val="both"/>
        <w:rPr>
          <w:color w:val="000000"/>
          <w:szCs w:val="24"/>
        </w:rPr>
      </w:pPr>
      <w:r w:rsidRPr="00DF1C7B">
        <w:rPr>
          <w:color w:val="000000"/>
          <w:szCs w:val="24"/>
        </w:rPr>
        <w:t xml:space="preserve">Uchazeči si mohou upravit </w:t>
      </w:r>
      <w:proofErr w:type="spellStart"/>
      <w:r w:rsidRPr="00DF1C7B">
        <w:rPr>
          <w:color w:val="000000"/>
          <w:szCs w:val="24"/>
        </w:rPr>
        <w:t>vzorcování</w:t>
      </w:r>
      <w:proofErr w:type="spellEnd"/>
      <w:r w:rsidRPr="00DF1C7B">
        <w:rPr>
          <w:color w:val="000000"/>
          <w:szCs w:val="24"/>
        </w:rPr>
        <w:t>.</w:t>
      </w:r>
    </w:p>
    <w:p w:rsidR="00953F4F" w:rsidRDefault="00953F4F" w:rsidP="00DA6E78">
      <w:pPr>
        <w:jc w:val="both"/>
        <w:rPr>
          <w:b/>
          <w:color w:val="000000"/>
          <w:szCs w:val="24"/>
        </w:rPr>
      </w:pP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43</w:t>
      </w:r>
      <w:r w:rsidRPr="003A1766">
        <w:rPr>
          <w:b/>
          <w:i/>
          <w:color w:val="000000"/>
          <w:szCs w:val="24"/>
        </w:rPr>
        <w:tab/>
      </w:r>
    </w:p>
    <w:p w:rsidR="003A1766" w:rsidRDefault="007252AA" w:rsidP="003A1766">
      <w:pPr>
        <w:jc w:val="both"/>
        <w:rPr>
          <w:color w:val="000000"/>
          <w:szCs w:val="24"/>
        </w:rPr>
      </w:pPr>
      <w:r w:rsidRPr="007252AA">
        <w:rPr>
          <w:color w:val="000000"/>
          <w:szCs w:val="24"/>
        </w:rPr>
        <w:t xml:space="preserve">Ve výkaze výměr „D.1.4.5 Soupis prací MaR.xls" pro </w:t>
      </w:r>
      <w:proofErr w:type="spellStart"/>
      <w:r w:rsidRPr="007252AA">
        <w:rPr>
          <w:color w:val="000000"/>
          <w:szCs w:val="24"/>
        </w:rPr>
        <w:t>MaR</w:t>
      </w:r>
      <w:proofErr w:type="spellEnd"/>
      <w:r w:rsidRPr="007252AA">
        <w:rPr>
          <w:color w:val="000000"/>
          <w:szCs w:val="24"/>
        </w:rPr>
        <w:t xml:space="preserve"> SO05 chybí ve vzorci v buňce G126 započítat </w:t>
      </w:r>
      <w:proofErr w:type="spellStart"/>
      <w:r w:rsidRPr="007252AA">
        <w:rPr>
          <w:color w:val="000000"/>
          <w:szCs w:val="24"/>
        </w:rPr>
        <w:t>pol</w:t>
      </w:r>
      <w:proofErr w:type="spellEnd"/>
      <w:r w:rsidRPr="007252AA">
        <w:rPr>
          <w:color w:val="000000"/>
          <w:szCs w:val="24"/>
        </w:rPr>
        <w:t>. č. 45 a 46 (r. č. 123 a 124). Bude zadavatelem poskytnut opravený výkaz výměr nebo si může uchazeč tuto chybu sám opravit?</w:t>
      </w: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t>Odpověď:</w:t>
      </w:r>
    </w:p>
    <w:p w:rsidR="00A840D1" w:rsidRDefault="00A840D1" w:rsidP="00A840D1">
      <w:pPr>
        <w:jc w:val="both"/>
        <w:rPr>
          <w:color w:val="000000"/>
          <w:szCs w:val="24"/>
        </w:rPr>
      </w:pPr>
      <w:r w:rsidRPr="00DF1C7B">
        <w:rPr>
          <w:color w:val="000000"/>
          <w:szCs w:val="24"/>
        </w:rPr>
        <w:t xml:space="preserve">Uchazeči si mohou upravit </w:t>
      </w:r>
      <w:proofErr w:type="spellStart"/>
      <w:r w:rsidRPr="00DF1C7B">
        <w:rPr>
          <w:color w:val="000000"/>
          <w:szCs w:val="24"/>
        </w:rPr>
        <w:t>vzorcování</w:t>
      </w:r>
      <w:proofErr w:type="spellEnd"/>
      <w:r w:rsidRPr="00DF1C7B">
        <w:rPr>
          <w:color w:val="000000"/>
          <w:szCs w:val="24"/>
        </w:rPr>
        <w:t>.</w:t>
      </w:r>
    </w:p>
    <w:p w:rsidR="003A1766" w:rsidRDefault="003A1766" w:rsidP="003A1766">
      <w:pPr>
        <w:jc w:val="both"/>
        <w:rPr>
          <w:b/>
          <w:color w:val="000000"/>
          <w:szCs w:val="24"/>
        </w:rPr>
      </w:pPr>
    </w:p>
    <w:p w:rsidR="00BE320E" w:rsidRDefault="003A1766" w:rsidP="003A1766">
      <w:pPr>
        <w:jc w:val="both"/>
        <w:rPr>
          <w:b/>
          <w:i/>
          <w:color w:val="000000"/>
          <w:szCs w:val="24"/>
        </w:rPr>
      </w:pPr>
      <w:r>
        <w:rPr>
          <w:b/>
          <w:color w:val="000000"/>
          <w:szCs w:val="24"/>
        </w:rPr>
        <w:t>Dotaz č. 44</w:t>
      </w:r>
      <w:r w:rsidRPr="003A1766">
        <w:rPr>
          <w:b/>
          <w:i/>
          <w:color w:val="000000"/>
          <w:szCs w:val="24"/>
        </w:rPr>
        <w:tab/>
      </w:r>
    </w:p>
    <w:p w:rsidR="003A1766" w:rsidRDefault="001F19AF" w:rsidP="003A1766">
      <w:pPr>
        <w:jc w:val="both"/>
        <w:rPr>
          <w:color w:val="000000"/>
          <w:szCs w:val="24"/>
        </w:rPr>
      </w:pPr>
      <w:r w:rsidRPr="001F19AF">
        <w:rPr>
          <w:color w:val="000000"/>
          <w:szCs w:val="24"/>
        </w:rPr>
        <w:t xml:space="preserve">Ve výkaze výměr „D. 1.4.4 Soupis prací </w:t>
      </w:r>
      <w:proofErr w:type="spellStart"/>
      <w:r w:rsidRPr="001F19AF">
        <w:rPr>
          <w:color w:val="000000"/>
          <w:szCs w:val="24"/>
        </w:rPr>
        <w:t>SLP.x</w:t>
      </w:r>
      <w:r>
        <w:rPr>
          <w:color w:val="000000"/>
          <w:szCs w:val="24"/>
        </w:rPr>
        <w:t>l</w:t>
      </w:r>
      <w:r w:rsidRPr="001F19AF">
        <w:rPr>
          <w:color w:val="000000"/>
          <w:szCs w:val="24"/>
        </w:rPr>
        <w:t>sx</w:t>
      </w:r>
      <w:proofErr w:type="spellEnd"/>
      <w:r w:rsidRPr="001F19AF">
        <w:rPr>
          <w:color w:val="000000"/>
          <w:szCs w:val="24"/>
        </w:rPr>
        <w:t xml:space="preserve">" pro SLP SO05 v listu „EPS" je v buňce „J3" uveden špatný vzorec, který nezapočítává do sumy </w:t>
      </w:r>
      <w:proofErr w:type="spellStart"/>
      <w:r w:rsidRPr="001F19AF">
        <w:rPr>
          <w:color w:val="000000"/>
          <w:szCs w:val="24"/>
        </w:rPr>
        <w:t>pol</w:t>
      </w:r>
      <w:proofErr w:type="spellEnd"/>
      <w:r w:rsidRPr="001F19AF">
        <w:rPr>
          <w:color w:val="000000"/>
          <w:szCs w:val="24"/>
        </w:rPr>
        <w:t>. č. F.040-F.043 (řádky č. 43-46). Dále je v tomto výkaze výměr v listu „</w:t>
      </w:r>
      <w:proofErr w:type="spellStart"/>
      <w:r w:rsidRPr="001F19AF">
        <w:rPr>
          <w:color w:val="000000"/>
          <w:szCs w:val="24"/>
        </w:rPr>
        <w:t>ERo</w:t>
      </w:r>
      <w:proofErr w:type="spellEnd"/>
      <w:r w:rsidRPr="001F19AF">
        <w:rPr>
          <w:color w:val="000000"/>
          <w:szCs w:val="24"/>
        </w:rPr>
        <w:t xml:space="preserve">" v buňce „J3" uveden špatný vzorec, který nezapočítává </w:t>
      </w:r>
      <w:proofErr w:type="spellStart"/>
      <w:r w:rsidRPr="001F19AF">
        <w:rPr>
          <w:color w:val="000000"/>
          <w:szCs w:val="24"/>
        </w:rPr>
        <w:t>pol</w:t>
      </w:r>
      <w:proofErr w:type="spellEnd"/>
      <w:r w:rsidRPr="001F19AF">
        <w:rPr>
          <w:color w:val="000000"/>
          <w:szCs w:val="24"/>
        </w:rPr>
        <w:t>. č. G.039-G.042 (řádky č. 42-45). Může si uchazeč tyto chyby sám opravit nebo bude zadavatelem poskytnut opravený výkaz výměr?</w:t>
      </w: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t>Odpověď:</w:t>
      </w:r>
    </w:p>
    <w:p w:rsidR="00A840D1" w:rsidRDefault="00A840D1" w:rsidP="00A840D1">
      <w:pPr>
        <w:jc w:val="both"/>
        <w:rPr>
          <w:color w:val="000000"/>
          <w:szCs w:val="24"/>
        </w:rPr>
      </w:pPr>
      <w:r w:rsidRPr="00DF1C7B">
        <w:rPr>
          <w:color w:val="000000"/>
          <w:szCs w:val="24"/>
        </w:rPr>
        <w:t xml:space="preserve">Uchazeči si mohou upravit </w:t>
      </w:r>
      <w:proofErr w:type="spellStart"/>
      <w:r w:rsidRPr="00DF1C7B">
        <w:rPr>
          <w:color w:val="000000"/>
          <w:szCs w:val="24"/>
        </w:rPr>
        <w:t>vzorcování</w:t>
      </w:r>
      <w:proofErr w:type="spellEnd"/>
      <w:r w:rsidRPr="00DF1C7B">
        <w:rPr>
          <w:color w:val="000000"/>
          <w:szCs w:val="24"/>
        </w:rPr>
        <w:t>.</w:t>
      </w:r>
    </w:p>
    <w:p w:rsidR="00A8317E" w:rsidRDefault="00A8317E" w:rsidP="003A1766">
      <w:pPr>
        <w:jc w:val="both"/>
        <w:rPr>
          <w:b/>
          <w:color w:val="000000"/>
          <w:szCs w:val="24"/>
        </w:rPr>
      </w:pP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45</w:t>
      </w:r>
      <w:r w:rsidR="003F549C">
        <w:rPr>
          <w:b/>
          <w:color w:val="000000"/>
          <w:szCs w:val="24"/>
        </w:rPr>
        <w:t xml:space="preserve"> </w:t>
      </w:r>
      <w:r w:rsidR="003F549C">
        <w:rPr>
          <w:b/>
          <w:color w:val="000000"/>
          <w:szCs w:val="24"/>
        </w:rPr>
        <w:tab/>
      </w:r>
    </w:p>
    <w:p w:rsidR="003F549C" w:rsidRDefault="003F549C" w:rsidP="003F549C">
      <w:pPr>
        <w:jc w:val="both"/>
        <w:rPr>
          <w:color w:val="000000"/>
          <w:szCs w:val="24"/>
        </w:rPr>
      </w:pPr>
      <w:r w:rsidRPr="006E5BB5">
        <w:rPr>
          <w:color w:val="000000"/>
          <w:szCs w:val="24"/>
        </w:rPr>
        <w:t>Žádáme o poskytnutí dodatečných informací k ocenění níž</w:t>
      </w:r>
      <w:r>
        <w:rPr>
          <w:color w:val="000000"/>
          <w:szCs w:val="24"/>
        </w:rPr>
        <w:t>e</w:t>
      </w:r>
      <w:r w:rsidRPr="006E5BB5">
        <w:rPr>
          <w:color w:val="000000"/>
          <w:szCs w:val="24"/>
        </w:rPr>
        <w:t xml:space="preserve"> uveden</w:t>
      </w:r>
      <w:r>
        <w:rPr>
          <w:color w:val="000000"/>
          <w:szCs w:val="24"/>
        </w:rPr>
        <w:t>ých</w:t>
      </w:r>
      <w:r w:rsidRPr="006E5BB5">
        <w:rPr>
          <w:color w:val="000000"/>
          <w:szCs w:val="24"/>
        </w:rPr>
        <w:t xml:space="preserve"> polož</w:t>
      </w:r>
      <w:r>
        <w:rPr>
          <w:color w:val="000000"/>
          <w:szCs w:val="24"/>
        </w:rPr>
        <w:t>e</w:t>
      </w:r>
      <w:r w:rsidRPr="006E5BB5">
        <w:rPr>
          <w:color w:val="000000"/>
          <w:szCs w:val="24"/>
        </w:rPr>
        <w:t>k:</w:t>
      </w:r>
    </w:p>
    <w:p w:rsidR="003F549C" w:rsidRDefault="003F549C" w:rsidP="003F549C">
      <w:pPr>
        <w:jc w:val="both"/>
        <w:rPr>
          <w:color w:val="000000"/>
          <w:szCs w:val="24"/>
        </w:rPr>
      </w:pPr>
      <w:r w:rsidRPr="006E5BB5">
        <w:rPr>
          <w:color w:val="000000"/>
          <w:szCs w:val="24"/>
        </w:rPr>
        <w:t>Výkaz výměr SO04 Atletická hala, část 04.5 - silnoproudá elektrotechnika, oddíl D - rozvaděče, položka D.001 Rozvaděč R-H</w:t>
      </w:r>
    </w:p>
    <w:p w:rsidR="003F549C" w:rsidRPr="003F549C" w:rsidRDefault="003F549C" w:rsidP="003F549C">
      <w:pPr>
        <w:jc w:val="both"/>
        <w:rPr>
          <w:color w:val="000000"/>
          <w:szCs w:val="24"/>
        </w:rPr>
      </w:pPr>
      <w:r w:rsidRPr="003F549C">
        <w:rPr>
          <w:color w:val="000000"/>
          <w:szCs w:val="24"/>
        </w:rPr>
        <w:t>Dotaz:</w:t>
      </w:r>
    </w:p>
    <w:p w:rsidR="003F549C" w:rsidRPr="003F549C" w:rsidRDefault="003F549C" w:rsidP="003F549C">
      <w:pPr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>a</w:t>
      </w:r>
      <w:r w:rsidRPr="003F549C">
        <w:rPr>
          <w:color w:val="000000"/>
          <w:szCs w:val="24"/>
        </w:rPr>
        <w:t xml:space="preserve">) </w:t>
      </w:r>
      <w:r>
        <w:rPr>
          <w:color w:val="000000"/>
          <w:szCs w:val="24"/>
        </w:rPr>
        <w:tab/>
      </w:r>
      <w:r w:rsidRPr="003F549C">
        <w:rPr>
          <w:color w:val="000000"/>
          <w:szCs w:val="24"/>
        </w:rPr>
        <w:t>v odpovědi na otázku č.26 b) (Dodatečné informace č. 7 na PZ.DOCX) schází uvedení zkratové odolnosti rozvaděče R-H</w:t>
      </w:r>
    </w:p>
    <w:p w:rsidR="003F549C" w:rsidRPr="006E5BB5" w:rsidRDefault="003F549C" w:rsidP="003F549C">
      <w:pPr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>b)</w:t>
      </w:r>
      <w:r w:rsidRPr="003F549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Pr="003F549C">
        <w:rPr>
          <w:color w:val="000000"/>
          <w:szCs w:val="24"/>
        </w:rPr>
        <w:t>v upřesnění specifikace rozvaděče R-H (Dodatečné informace č. 7 - 04.4.5.24rev - W2.xlsx) je uvedeno, že jedno pole skříňového rozvaděče bude v požární odolnosti EI30. Prosím o vysvětlení účelu zabránění šíření plamene pouze v jednom konkrétním poli klasického skříňového rozvaděče. Obvykle v protipožárním provedení bývají pouze rozvaděče napájející nouzový systém ( nouzové osvětlení, ovládání protipožárních vrat, požární signalizace, požární klapky ventilátorů.....)</w:t>
      </w:r>
    </w:p>
    <w:p w:rsidR="00BE320E" w:rsidRDefault="00BE320E" w:rsidP="003A1766">
      <w:pPr>
        <w:jc w:val="both"/>
        <w:rPr>
          <w:b/>
          <w:color w:val="000000"/>
          <w:szCs w:val="24"/>
        </w:rPr>
      </w:pP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lastRenderedPageBreak/>
        <w:t>Odpověď:</w:t>
      </w:r>
    </w:p>
    <w:p w:rsidR="003A1766" w:rsidRDefault="00D235FC" w:rsidP="00D235FC">
      <w:pPr>
        <w:jc w:val="both"/>
        <w:rPr>
          <w:b/>
          <w:color w:val="000000"/>
          <w:szCs w:val="24"/>
        </w:rPr>
      </w:pPr>
      <w:r w:rsidRPr="00D235FC">
        <w:rPr>
          <w:color w:val="000000"/>
          <w:szCs w:val="24"/>
        </w:rPr>
        <w:t xml:space="preserve">bod </w:t>
      </w:r>
      <w:r>
        <w:rPr>
          <w:color w:val="000000"/>
          <w:szCs w:val="24"/>
        </w:rPr>
        <w:t>a</w:t>
      </w:r>
      <w:r w:rsidRPr="00D235FC">
        <w:rPr>
          <w:color w:val="000000"/>
          <w:szCs w:val="24"/>
        </w:rPr>
        <w:t>)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  <w:t>z</w:t>
      </w:r>
      <w:r w:rsidRPr="00D235FC">
        <w:rPr>
          <w:color w:val="000000"/>
          <w:szCs w:val="24"/>
        </w:rPr>
        <w:t>kratová odolnost RH-</w:t>
      </w:r>
      <w:r>
        <w:rPr>
          <w:color w:val="000000"/>
          <w:szCs w:val="24"/>
        </w:rPr>
        <w:t xml:space="preserve"> </w:t>
      </w:r>
      <w:r w:rsidRPr="00D235FC">
        <w:rPr>
          <w:color w:val="000000"/>
          <w:szCs w:val="24"/>
        </w:rPr>
        <w:t xml:space="preserve">RH - </w:t>
      </w:r>
      <w:proofErr w:type="spellStart"/>
      <w:r w:rsidRPr="00D235FC">
        <w:rPr>
          <w:color w:val="000000"/>
          <w:szCs w:val="24"/>
        </w:rPr>
        <w:t>Ik</w:t>
      </w:r>
      <w:proofErr w:type="spellEnd"/>
      <w:r w:rsidRPr="00D235FC">
        <w:rPr>
          <w:color w:val="000000"/>
          <w:szCs w:val="24"/>
        </w:rPr>
        <w:t xml:space="preserve">´´=22 </w:t>
      </w:r>
      <w:proofErr w:type="spellStart"/>
      <w:r w:rsidRPr="00D235FC">
        <w:rPr>
          <w:color w:val="000000"/>
          <w:szCs w:val="24"/>
        </w:rPr>
        <w:t>kA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Pr="00D235FC">
        <w:rPr>
          <w:color w:val="000000"/>
          <w:szCs w:val="24"/>
        </w:rPr>
        <w:t>ip</w:t>
      </w:r>
      <w:proofErr w:type="spellEnd"/>
      <w:r w:rsidRPr="00D235FC">
        <w:rPr>
          <w:color w:val="000000"/>
          <w:szCs w:val="24"/>
        </w:rPr>
        <w:t xml:space="preserve">= 38 </w:t>
      </w:r>
      <w:proofErr w:type="spellStart"/>
      <w:r w:rsidRPr="00D235FC">
        <w:rPr>
          <w:color w:val="000000"/>
          <w:szCs w:val="24"/>
        </w:rPr>
        <w:t>kA</w:t>
      </w:r>
      <w:proofErr w:type="spellEnd"/>
      <w:r>
        <w:rPr>
          <w:color w:val="000000"/>
          <w:szCs w:val="24"/>
        </w:rPr>
        <w:t>;</w:t>
      </w:r>
    </w:p>
    <w:p w:rsidR="00D235FC" w:rsidRDefault="00D235FC" w:rsidP="003A1766">
      <w:pPr>
        <w:jc w:val="both"/>
        <w:rPr>
          <w:color w:val="000000"/>
          <w:szCs w:val="24"/>
        </w:rPr>
      </w:pPr>
      <w:r w:rsidRPr="00D235FC">
        <w:rPr>
          <w:color w:val="000000"/>
          <w:szCs w:val="24"/>
        </w:rPr>
        <w:t>bod b)</w:t>
      </w:r>
      <w:r>
        <w:rPr>
          <w:color w:val="000000"/>
          <w:szCs w:val="24"/>
        </w:rPr>
        <w:t xml:space="preserve"> j</w:t>
      </w:r>
      <w:r w:rsidRPr="00D235FC">
        <w:rPr>
          <w:color w:val="000000"/>
          <w:szCs w:val="24"/>
        </w:rPr>
        <w:t>edno pole musí být v požárním provedení, jelikož je do tohot</w:t>
      </w:r>
      <w:r w:rsidR="00BE320E">
        <w:rPr>
          <w:color w:val="000000"/>
          <w:szCs w:val="24"/>
        </w:rPr>
        <w:t>o pole přiveden kabelový přívod</w:t>
      </w:r>
      <w:r w:rsidRPr="00D235FC">
        <w:rPr>
          <w:color w:val="000000"/>
          <w:szCs w:val="24"/>
        </w:rPr>
        <w:t xml:space="preserve"> z náhradního zdroje UPS, který napájí požární zařízení.</w:t>
      </w:r>
    </w:p>
    <w:p w:rsidR="00D235FC" w:rsidRPr="00D235FC" w:rsidRDefault="00D235FC" w:rsidP="003A1766">
      <w:pPr>
        <w:jc w:val="both"/>
        <w:rPr>
          <w:color w:val="000000"/>
          <w:szCs w:val="24"/>
        </w:rPr>
      </w:pPr>
    </w:p>
    <w:p w:rsidR="003A1766" w:rsidRDefault="003A1766" w:rsidP="003A1766">
      <w:pPr>
        <w:jc w:val="both"/>
        <w:rPr>
          <w:b/>
          <w:i/>
          <w:color w:val="000000"/>
          <w:szCs w:val="24"/>
        </w:rPr>
      </w:pPr>
      <w:r>
        <w:rPr>
          <w:b/>
          <w:color w:val="000000"/>
          <w:szCs w:val="24"/>
        </w:rPr>
        <w:t>Dotaz č. 46</w:t>
      </w:r>
      <w:r w:rsidR="00827304">
        <w:rPr>
          <w:b/>
          <w:color w:val="000000"/>
          <w:szCs w:val="24"/>
        </w:rPr>
        <w:tab/>
      </w:r>
    </w:p>
    <w:p w:rsidR="003A1766" w:rsidRDefault="00033AC8" w:rsidP="003A1766">
      <w:pPr>
        <w:jc w:val="both"/>
        <w:rPr>
          <w:color w:val="000000"/>
          <w:szCs w:val="24"/>
        </w:rPr>
      </w:pPr>
      <w:r w:rsidRPr="00033AC8">
        <w:rPr>
          <w:color w:val="000000"/>
          <w:szCs w:val="24"/>
        </w:rPr>
        <w:t>Ve výkazu výměr k SO 04 – konstrukční část, položkách 617 a 618 je uvedeno:</w:t>
      </w:r>
    </w:p>
    <w:p w:rsidR="00033AC8" w:rsidRDefault="00033AC8" w:rsidP="003A1766">
      <w:pPr>
        <w:jc w:val="both"/>
        <w:rPr>
          <w:color w:val="000000"/>
          <w:szCs w:val="24"/>
        </w:rPr>
      </w:pPr>
    </w:p>
    <w:tbl>
      <w:tblPr>
        <w:tblW w:w="99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463"/>
        <w:gridCol w:w="1219"/>
        <w:gridCol w:w="4239"/>
        <w:gridCol w:w="580"/>
        <w:gridCol w:w="900"/>
        <w:gridCol w:w="1040"/>
        <w:gridCol w:w="1459"/>
      </w:tblGrid>
      <w:tr w:rsidR="00033AC8" w:rsidRPr="00033AC8" w:rsidTr="00033AC8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Díl: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M43 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Montáže ocelových konstrukcí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20"/>
                <w:lang w:eastAsia="cs-CZ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right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20"/>
                <w:lang w:eastAsia="cs-CZ"/>
              </w:rPr>
              <w:t xml:space="preserve">  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right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20"/>
                <w:lang w:eastAsia="cs-CZ"/>
              </w:rPr>
              <w:t xml:space="preserve"> 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20"/>
                <w:lang w:eastAsia="cs-CZ"/>
              </w:rPr>
              <w:t xml:space="preserve">  </w:t>
            </w:r>
          </w:p>
        </w:tc>
      </w:tr>
      <w:tr w:rsidR="00033AC8" w:rsidRPr="00033AC8" w:rsidTr="00033AC8">
        <w:trPr>
          <w:trHeight w:val="45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617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4301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>Dod+</w:t>
            </w:r>
            <w:proofErr w:type="spellStart"/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>mont</w:t>
            </w:r>
            <w:proofErr w:type="spellEnd"/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 ocel. vzpěr </w:t>
            </w:r>
            <w:proofErr w:type="spellStart"/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>vč.všech</w:t>
            </w:r>
            <w:proofErr w:type="spellEnd"/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 detailů a kotvení viz konstrukční část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kg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right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78 600,00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right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033AC8" w:rsidRPr="00033AC8" w:rsidTr="00033AC8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8"/>
                <w:szCs w:val="18"/>
                <w:lang w:eastAsia="cs-CZ"/>
              </w:rPr>
              <w:t xml:space="preserve"> 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8"/>
                <w:szCs w:val="18"/>
                <w:lang w:eastAsia="cs-CZ"/>
              </w:rPr>
              <w:t xml:space="preserve">  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ind w:firstLine="160"/>
              <w:rPr>
                <w:szCs w:val="24"/>
                <w:lang w:eastAsia="cs-CZ"/>
              </w:rPr>
            </w:pPr>
            <w:proofErr w:type="spellStart"/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>vč.finální</w:t>
            </w:r>
            <w:proofErr w:type="spellEnd"/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 povrchové úpravy </w:t>
            </w:r>
          </w:p>
        </w:tc>
      </w:tr>
      <w:tr w:rsidR="00033AC8" w:rsidRPr="00033AC8" w:rsidTr="00033AC8">
        <w:trPr>
          <w:trHeight w:val="25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618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4302 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>Dod+</w:t>
            </w:r>
            <w:proofErr w:type="spellStart"/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>mont</w:t>
            </w:r>
            <w:proofErr w:type="spellEnd"/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 výplň ocel. konstrukce betonem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center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m3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right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52,50 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jc w:val="right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3AC8" w:rsidRPr="00033AC8" w:rsidRDefault="00033AC8" w:rsidP="00033AC8">
            <w:pPr>
              <w:suppressAutoHyphens w:val="0"/>
              <w:spacing w:before="100" w:beforeAutospacing="1" w:after="100" w:afterAutospacing="1"/>
              <w:rPr>
                <w:szCs w:val="24"/>
                <w:lang w:eastAsia="cs-CZ"/>
              </w:rPr>
            </w:pPr>
            <w:r w:rsidRPr="00033AC8">
              <w:rPr>
                <w:rFonts w:ascii="Arial" w:hAnsi="Arial" w:cs="Arial"/>
                <w:sz w:val="16"/>
                <w:szCs w:val="16"/>
                <w:lang w:eastAsia="cs-CZ"/>
              </w:rPr>
              <w:t xml:space="preserve">  </w:t>
            </w:r>
          </w:p>
        </w:tc>
      </w:tr>
    </w:tbl>
    <w:p w:rsidR="00A97E8C" w:rsidRPr="00A97E8C" w:rsidRDefault="00033AC8" w:rsidP="00A97E8C">
      <w:pPr>
        <w:suppressAutoHyphens w:val="0"/>
        <w:spacing w:before="100" w:beforeAutospacing="1" w:after="100" w:afterAutospacing="1"/>
        <w:rPr>
          <w:szCs w:val="24"/>
          <w:lang w:eastAsia="cs-CZ"/>
        </w:rPr>
      </w:pPr>
      <w:r w:rsidRPr="00033AC8">
        <w:rPr>
          <w:szCs w:val="24"/>
          <w:lang w:eastAsia="cs-CZ"/>
        </w:rPr>
        <w:t> </w:t>
      </w:r>
      <w:r w:rsidR="00A97E8C" w:rsidRPr="00A97E8C">
        <w:rPr>
          <w:szCs w:val="24"/>
          <w:lang w:eastAsia="cs-CZ"/>
        </w:rPr>
        <w:t>Žádáme o sdělení:</w:t>
      </w:r>
    </w:p>
    <w:p w:rsidR="00A97E8C" w:rsidRPr="00A97E8C" w:rsidRDefault="00A97E8C" w:rsidP="00A97E8C">
      <w:pPr>
        <w:ind w:left="567" w:hanging="567"/>
        <w:jc w:val="both"/>
        <w:rPr>
          <w:color w:val="000000"/>
          <w:szCs w:val="24"/>
        </w:rPr>
      </w:pPr>
      <w:r w:rsidRPr="00A97E8C">
        <w:rPr>
          <w:color w:val="000000"/>
          <w:szCs w:val="24"/>
        </w:rPr>
        <w:t xml:space="preserve">a)  </w:t>
      </w:r>
      <w:r>
        <w:rPr>
          <w:color w:val="000000"/>
          <w:szCs w:val="24"/>
        </w:rPr>
        <w:tab/>
      </w:r>
      <w:r w:rsidRPr="00A97E8C">
        <w:rPr>
          <w:color w:val="000000"/>
          <w:szCs w:val="24"/>
        </w:rPr>
        <w:t>jak budou trubky na koncích upravené ? Budou uřezané na obou koncích pod úhlem 90 stupňů nebo pod jiným úhlem?</w:t>
      </w:r>
    </w:p>
    <w:p w:rsidR="00A97E8C" w:rsidRPr="00A97E8C" w:rsidRDefault="00A97E8C" w:rsidP="00A97E8C">
      <w:pPr>
        <w:ind w:left="567" w:hanging="567"/>
        <w:jc w:val="both"/>
        <w:rPr>
          <w:color w:val="000000"/>
          <w:szCs w:val="24"/>
        </w:rPr>
      </w:pPr>
      <w:r w:rsidRPr="00A97E8C">
        <w:rPr>
          <w:color w:val="000000"/>
          <w:szCs w:val="24"/>
        </w:rPr>
        <w:t xml:space="preserve">b) </w:t>
      </w:r>
      <w:r>
        <w:rPr>
          <w:color w:val="000000"/>
          <w:szCs w:val="24"/>
        </w:rPr>
        <w:tab/>
      </w:r>
      <w:r w:rsidRPr="00A97E8C">
        <w:rPr>
          <w:color w:val="000000"/>
          <w:szCs w:val="24"/>
        </w:rPr>
        <w:t>jak budou trubky ukončené v nosné konstrukci a  jak bude vypadat kotvení? Toto není z PD patrné.</w:t>
      </w:r>
    </w:p>
    <w:p w:rsidR="00A97E8C" w:rsidRPr="00A97E8C" w:rsidRDefault="00A97E8C" w:rsidP="00A97E8C">
      <w:pPr>
        <w:ind w:left="567" w:hanging="567"/>
        <w:jc w:val="both"/>
        <w:rPr>
          <w:color w:val="000000"/>
          <w:szCs w:val="24"/>
        </w:rPr>
      </w:pPr>
      <w:r w:rsidRPr="00A97E8C">
        <w:rPr>
          <w:color w:val="000000"/>
          <w:szCs w:val="24"/>
        </w:rPr>
        <w:t xml:space="preserve">c)  </w:t>
      </w:r>
      <w:r>
        <w:rPr>
          <w:color w:val="000000"/>
          <w:szCs w:val="24"/>
        </w:rPr>
        <w:tab/>
      </w:r>
      <w:r w:rsidRPr="00A97E8C">
        <w:rPr>
          <w:color w:val="000000"/>
          <w:szCs w:val="24"/>
        </w:rPr>
        <w:t xml:space="preserve">ve statickém výpočtu (který byl přílohou Dodatečných informací č.5), na </w:t>
      </w:r>
      <w:proofErr w:type="spellStart"/>
      <w:r w:rsidRPr="00A97E8C">
        <w:rPr>
          <w:color w:val="000000"/>
          <w:szCs w:val="24"/>
        </w:rPr>
        <w:t>str.č</w:t>
      </w:r>
      <w:proofErr w:type="spellEnd"/>
      <w:r w:rsidRPr="00A97E8C">
        <w:rPr>
          <w:color w:val="000000"/>
          <w:szCs w:val="24"/>
        </w:rPr>
        <w:t>. 200 se píše o trubkách o rozměru 400*20 mm a o trubkách o rozměru 400*10 mm.</w:t>
      </w:r>
    </w:p>
    <w:p w:rsidR="00A97E8C" w:rsidRPr="00A97E8C" w:rsidRDefault="00A97E8C" w:rsidP="00A97E8C">
      <w:pPr>
        <w:suppressAutoHyphens w:val="0"/>
        <w:ind w:left="567"/>
        <w:rPr>
          <w:szCs w:val="24"/>
          <w:lang w:eastAsia="cs-CZ"/>
        </w:rPr>
      </w:pPr>
      <w:r w:rsidRPr="00A97E8C">
        <w:rPr>
          <w:szCs w:val="24"/>
          <w:lang w:eastAsia="cs-CZ"/>
        </w:rPr>
        <w:t xml:space="preserve"> - jaké je množství trubek o rozměru 400*20 mm a ja</w:t>
      </w:r>
      <w:r>
        <w:rPr>
          <w:szCs w:val="24"/>
          <w:lang w:eastAsia="cs-CZ"/>
        </w:rPr>
        <w:t xml:space="preserve">ké je množství trubek o rozměru </w:t>
      </w:r>
      <w:r>
        <w:rPr>
          <w:szCs w:val="24"/>
          <w:lang w:eastAsia="cs-CZ"/>
        </w:rPr>
        <w:tab/>
      </w:r>
      <w:r w:rsidRPr="00A97E8C">
        <w:rPr>
          <w:szCs w:val="24"/>
          <w:lang w:eastAsia="cs-CZ"/>
        </w:rPr>
        <w:t>400*10mm ?</w:t>
      </w:r>
    </w:p>
    <w:p w:rsidR="00033AC8" w:rsidRPr="00033AC8" w:rsidRDefault="00A97E8C" w:rsidP="00A97E8C">
      <w:pPr>
        <w:suppressAutoHyphens w:val="0"/>
        <w:ind w:left="567"/>
        <w:rPr>
          <w:szCs w:val="24"/>
          <w:lang w:eastAsia="cs-CZ"/>
        </w:rPr>
      </w:pPr>
      <w:r w:rsidRPr="00A97E8C">
        <w:rPr>
          <w:szCs w:val="24"/>
          <w:lang w:eastAsia="cs-CZ"/>
        </w:rPr>
        <w:t xml:space="preserve"> - jak budou tyto trubky rozmístěné?</w:t>
      </w: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t>Odpověď:</w:t>
      </w:r>
    </w:p>
    <w:p w:rsidR="007D5F51" w:rsidRPr="007D5F51" w:rsidRDefault="007D5F51" w:rsidP="005257AF">
      <w:pPr>
        <w:ind w:left="567" w:hanging="567"/>
        <w:rPr>
          <w:color w:val="000000"/>
          <w:szCs w:val="24"/>
        </w:rPr>
      </w:pPr>
      <w:r w:rsidRPr="007D5F51">
        <w:rPr>
          <w:color w:val="000000"/>
          <w:szCs w:val="24"/>
        </w:rPr>
        <w:t>a)</w:t>
      </w:r>
      <w:r w:rsidR="005257AF">
        <w:rPr>
          <w:color w:val="000000"/>
          <w:szCs w:val="24"/>
        </w:rPr>
        <w:tab/>
      </w:r>
      <w:r w:rsidRPr="007D5F51">
        <w:rPr>
          <w:color w:val="000000"/>
          <w:szCs w:val="24"/>
        </w:rPr>
        <w:t>Ukončení trubek bude určitě zkosené (podle detailů kotvení)</w:t>
      </w:r>
      <w:r w:rsidR="00BE320E">
        <w:rPr>
          <w:color w:val="000000"/>
          <w:szCs w:val="24"/>
        </w:rPr>
        <w:t>.</w:t>
      </w:r>
    </w:p>
    <w:p w:rsidR="007D5F51" w:rsidRPr="007D5F51" w:rsidRDefault="007D5F51" w:rsidP="005257AF">
      <w:pPr>
        <w:ind w:left="567" w:hanging="567"/>
        <w:rPr>
          <w:color w:val="000000"/>
          <w:szCs w:val="24"/>
        </w:rPr>
      </w:pPr>
      <w:r w:rsidRPr="007D5F51">
        <w:rPr>
          <w:color w:val="000000"/>
          <w:szCs w:val="24"/>
        </w:rPr>
        <w:t>b)</w:t>
      </w:r>
      <w:r w:rsidR="005257AF">
        <w:rPr>
          <w:color w:val="000000"/>
          <w:szCs w:val="24"/>
        </w:rPr>
        <w:tab/>
      </w:r>
      <w:r w:rsidRPr="007D5F51">
        <w:rPr>
          <w:color w:val="000000"/>
          <w:szCs w:val="24"/>
        </w:rPr>
        <w:t xml:space="preserve">Detaily a detaily kotvení budou předmětem dílenské dokumentace. </w:t>
      </w:r>
      <w:r w:rsidR="005257AF">
        <w:rPr>
          <w:color w:val="000000"/>
          <w:szCs w:val="24"/>
        </w:rPr>
        <w:t>Doplňuji výkaz m</w:t>
      </w:r>
      <w:r w:rsidRPr="007D5F51">
        <w:rPr>
          <w:color w:val="000000"/>
          <w:szCs w:val="24"/>
        </w:rPr>
        <w:t>ateriálu zaslaný statikem</w:t>
      </w:r>
    </w:p>
    <w:p w:rsidR="007D5F51" w:rsidRPr="007D5F51" w:rsidRDefault="007D5F51" w:rsidP="005257AF">
      <w:pPr>
        <w:ind w:left="567" w:hanging="567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7D5F51">
        <w:rPr>
          <w:color w:val="000000"/>
          <w:szCs w:val="24"/>
        </w:rPr>
        <w:t xml:space="preserve">Vzpěry –   dilatační část  nad atletickým tunelem     </w:t>
      </w:r>
      <w:r w:rsidR="005257AF">
        <w:rPr>
          <w:color w:val="000000"/>
          <w:szCs w:val="24"/>
        </w:rPr>
        <w:tab/>
      </w:r>
      <w:r w:rsidRPr="007D5F51">
        <w:rPr>
          <w:color w:val="000000"/>
          <w:szCs w:val="24"/>
        </w:rPr>
        <w:t>trubky 400 / 20        36,5 tun</w:t>
      </w:r>
    </w:p>
    <w:p w:rsidR="007D5F51" w:rsidRPr="007D5F51" w:rsidRDefault="007D5F51" w:rsidP="005257AF">
      <w:pPr>
        <w:ind w:left="567" w:hanging="567"/>
        <w:rPr>
          <w:color w:val="000000"/>
          <w:szCs w:val="24"/>
        </w:rPr>
      </w:pPr>
      <w:r w:rsidRPr="007D5F51">
        <w:rPr>
          <w:color w:val="000000"/>
          <w:szCs w:val="24"/>
        </w:rPr>
        <w:t xml:space="preserve">          dilatační část u vchodové budovy             </w:t>
      </w:r>
      <w:r w:rsidR="005257AF">
        <w:rPr>
          <w:color w:val="000000"/>
          <w:szCs w:val="24"/>
        </w:rPr>
        <w:tab/>
      </w:r>
      <w:r w:rsidR="005257AF">
        <w:rPr>
          <w:color w:val="000000"/>
          <w:szCs w:val="24"/>
        </w:rPr>
        <w:tab/>
      </w:r>
      <w:r w:rsidRPr="007D5F51">
        <w:rPr>
          <w:color w:val="000000"/>
          <w:szCs w:val="24"/>
        </w:rPr>
        <w:t>trubky 400 / 20        40,5 tun</w:t>
      </w:r>
    </w:p>
    <w:p w:rsidR="007D5F51" w:rsidRPr="007D5F51" w:rsidRDefault="007D5F51" w:rsidP="005257AF">
      <w:pPr>
        <w:ind w:left="567" w:hanging="567"/>
        <w:rPr>
          <w:color w:val="000000"/>
          <w:szCs w:val="24"/>
        </w:rPr>
      </w:pPr>
      <w:r w:rsidRPr="007D5F51">
        <w:rPr>
          <w:color w:val="000000"/>
          <w:szCs w:val="24"/>
        </w:rPr>
        <w:t xml:space="preserve">          zbytek    kotvení</w:t>
      </w:r>
    </w:p>
    <w:p w:rsidR="003A1766" w:rsidRPr="007D5F51" w:rsidRDefault="007D5F51" w:rsidP="00BE320E">
      <w:pPr>
        <w:ind w:left="567" w:hanging="567"/>
        <w:jc w:val="both"/>
        <w:rPr>
          <w:color w:val="000000"/>
          <w:szCs w:val="24"/>
        </w:rPr>
      </w:pPr>
      <w:r w:rsidRPr="007D5F51">
        <w:rPr>
          <w:color w:val="000000"/>
          <w:szCs w:val="24"/>
        </w:rPr>
        <w:t>c)</w:t>
      </w:r>
      <w:r w:rsidR="005257AF">
        <w:rPr>
          <w:color w:val="000000"/>
          <w:szCs w:val="24"/>
        </w:rPr>
        <w:tab/>
      </w:r>
      <w:r w:rsidRPr="007D5F51">
        <w:rPr>
          <w:color w:val="000000"/>
          <w:szCs w:val="24"/>
        </w:rPr>
        <w:t>Trubky 400 / 10 byly pouze v původním návrhu, v konečném návrhu bylo vše sjednoceno na TR 400 / 20, ve výpočtu zůstal i původní profil, který se však nakonec nepoužil.</w:t>
      </w:r>
    </w:p>
    <w:p w:rsidR="007D5F51" w:rsidRDefault="007D5F51" w:rsidP="003A1766">
      <w:pPr>
        <w:jc w:val="both"/>
        <w:rPr>
          <w:b/>
          <w:color w:val="000000"/>
          <w:szCs w:val="24"/>
        </w:rPr>
      </w:pP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4</w:t>
      </w:r>
      <w:r w:rsidR="00A97E8C">
        <w:rPr>
          <w:b/>
          <w:color w:val="000000"/>
          <w:szCs w:val="24"/>
        </w:rPr>
        <w:t>7</w:t>
      </w:r>
      <w:r w:rsidR="00D235FC">
        <w:rPr>
          <w:b/>
          <w:color w:val="000000"/>
          <w:szCs w:val="24"/>
        </w:rPr>
        <w:t xml:space="preserve"> </w:t>
      </w:r>
      <w:r w:rsidR="00972861">
        <w:rPr>
          <w:b/>
          <w:color w:val="000000"/>
          <w:szCs w:val="24"/>
        </w:rPr>
        <w:tab/>
        <w:t xml:space="preserve"> </w:t>
      </w:r>
    </w:p>
    <w:p w:rsidR="003A1766" w:rsidRDefault="00D235FC" w:rsidP="003A1766">
      <w:pPr>
        <w:jc w:val="both"/>
        <w:rPr>
          <w:color w:val="000000"/>
          <w:szCs w:val="24"/>
        </w:rPr>
      </w:pPr>
      <w:r w:rsidRPr="00D235FC">
        <w:rPr>
          <w:color w:val="000000"/>
          <w:szCs w:val="24"/>
        </w:rPr>
        <w:t xml:space="preserve">Jakou kvalitu povrchu střešní </w:t>
      </w:r>
      <w:proofErr w:type="spellStart"/>
      <w:r w:rsidRPr="00D235FC">
        <w:rPr>
          <w:color w:val="000000"/>
          <w:szCs w:val="24"/>
        </w:rPr>
        <w:t>titanzinkové</w:t>
      </w:r>
      <w:proofErr w:type="spellEnd"/>
      <w:r w:rsidRPr="00D235FC">
        <w:rPr>
          <w:color w:val="000000"/>
          <w:szCs w:val="24"/>
        </w:rPr>
        <w:t xml:space="preserve"> krytiny požaduje zadavatel - přírodní nebo </w:t>
      </w:r>
      <w:proofErr w:type="spellStart"/>
      <w:r w:rsidRPr="00D235FC">
        <w:rPr>
          <w:color w:val="000000"/>
          <w:szCs w:val="24"/>
        </w:rPr>
        <w:t>předzvětraný</w:t>
      </w:r>
      <w:proofErr w:type="spellEnd"/>
      <w:r w:rsidRPr="00D235FC">
        <w:rPr>
          <w:color w:val="000000"/>
          <w:szCs w:val="24"/>
        </w:rPr>
        <w:t>?</w:t>
      </w:r>
    </w:p>
    <w:p w:rsidR="003A1766" w:rsidRPr="00CC7B34" w:rsidRDefault="003A1766" w:rsidP="003A1766">
      <w:pPr>
        <w:jc w:val="both"/>
        <w:rPr>
          <w:b/>
          <w:color w:val="000000"/>
          <w:szCs w:val="24"/>
        </w:rPr>
      </w:pPr>
      <w:r w:rsidRPr="00CC7B34">
        <w:rPr>
          <w:b/>
          <w:color w:val="000000"/>
          <w:szCs w:val="24"/>
        </w:rPr>
        <w:t>Odpověď:</w:t>
      </w:r>
    </w:p>
    <w:p w:rsidR="003A1766" w:rsidRDefault="00B23605" w:rsidP="003A1766">
      <w:pPr>
        <w:jc w:val="both"/>
        <w:rPr>
          <w:b/>
          <w:color w:val="000000"/>
          <w:szCs w:val="24"/>
        </w:rPr>
      </w:pPr>
      <w:r w:rsidRPr="00B23605">
        <w:rPr>
          <w:color w:val="000000"/>
          <w:szCs w:val="24"/>
        </w:rPr>
        <w:t xml:space="preserve">V projektu je na v.č. 04.1-22 uvedena tato specifikace: </w:t>
      </w:r>
      <w:proofErr w:type="spellStart"/>
      <w:r w:rsidRPr="00B23605">
        <w:rPr>
          <w:color w:val="000000"/>
          <w:szCs w:val="24"/>
        </w:rPr>
        <w:t>titanzinkový</w:t>
      </w:r>
      <w:proofErr w:type="spellEnd"/>
      <w:r w:rsidRPr="00B23605">
        <w:rPr>
          <w:color w:val="000000"/>
          <w:szCs w:val="24"/>
        </w:rPr>
        <w:t xml:space="preserve"> plech </w:t>
      </w:r>
      <w:proofErr w:type="spellStart"/>
      <w:r w:rsidRPr="00B23605">
        <w:rPr>
          <w:color w:val="000000"/>
          <w:szCs w:val="24"/>
        </w:rPr>
        <w:t>tl</w:t>
      </w:r>
      <w:proofErr w:type="spellEnd"/>
      <w:r w:rsidRPr="00B23605">
        <w:rPr>
          <w:color w:val="000000"/>
          <w:szCs w:val="24"/>
        </w:rPr>
        <w:t>. 0,7 mm s přírodním živým povrchem v odstínu modrošedém (</w:t>
      </w:r>
      <w:proofErr w:type="spellStart"/>
      <w:r w:rsidRPr="00B23605">
        <w:rPr>
          <w:color w:val="000000"/>
          <w:szCs w:val="24"/>
        </w:rPr>
        <w:t>ref</w:t>
      </w:r>
      <w:proofErr w:type="spellEnd"/>
      <w:r w:rsidRPr="00B23605">
        <w:rPr>
          <w:color w:val="000000"/>
          <w:szCs w:val="24"/>
        </w:rPr>
        <w:t xml:space="preserve">. TYP </w:t>
      </w:r>
      <w:proofErr w:type="spellStart"/>
      <w:r w:rsidRPr="00B23605">
        <w:rPr>
          <w:color w:val="000000"/>
          <w:szCs w:val="24"/>
        </w:rPr>
        <w:t>prePATINA</w:t>
      </w:r>
      <w:proofErr w:type="spellEnd"/>
      <w:r w:rsidRPr="00B23605">
        <w:rPr>
          <w:color w:val="000000"/>
          <w:szCs w:val="24"/>
        </w:rPr>
        <w:t xml:space="preserve"> </w:t>
      </w:r>
      <w:proofErr w:type="spellStart"/>
      <w:r w:rsidRPr="00B23605">
        <w:rPr>
          <w:color w:val="000000"/>
          <w:szCs w:val="24"/>
        </w:rPr>
        <w:t>blaugrau</w:t>
      </w:r>
      <w:proofErr w:type="spellEnd"/>
      <w:r w:rsidRPr="00B23605">
        <w:rPr>
          <w:color w:val="000000"/>
          <w:szCs w:val="24"/>
        </w:rPr>
        <w:t>).</w:t>
      </w:r>
    </w:p>
    <w:p w:rsidR="00953F4F" w:rsidRDefault="00953F4F" w:rsidP="00DA6E78">
      <w:pPr>
        <w:jc w:val="both"/>
        <w:rPr>
          <w:b/>
          <w:color w:val="000000"/>
          <w:szCs w:val="24"/>
        </w:rPr>
      </w:pPr>
    </w:p>
    <w:p w:rsidR="00BE320E" w:rsidRDefault="00BE320E" w:rsidP="00DA6E78">
      <w:pPr>
        <w:jc w:val="both"/>
        <w:rPr>
          <w:b/>
          <w:color w:val="000000"/>
          <w:szCs w:val="24"/>
        </w:rPr>
      </w:pPr>
    </w:p>
    <w:p w:rsidR="00BE320E" w:rsidRDefault="00BE320E" w:rsidP="00DA6E78">
      <w:pPr>
        <w:jc w:val="both"/>
        <w:rPr>
          <w:b/>
          <w:color w:val="000000"/>
          <w:szCs w:val="24"/>
        </w:rPr>
      </w:pPr>
    </w:p>
    <w:p w:rsidR="00953F4F" w:rsidRDefault="00953F4F" w:rsidP="00DA6E78">
      <w:pPr>
        <w:jc w:val="both"/>
        <w:rPr>
          <w:b/>
          <w:color w:val="000000"/>
          <w:szCs w:val="24"/>
        </w:rPr>
      </w:pPr>
    </w:p>
    <w:p w:rsidR="001C14FA" w:rsidRDefault="00D938E0" w:rsidP="001C14FA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1C14FA" w:rsidRPr="001C14FA">
        <w:rPr>
          <w:b w:val="0"/>
          <w:bCs w:val="0"/>
          <w:u w:val="none"/>
        </w:rPr>
        <w:t>Zadavatel na základě ustanovení § 40 odst. 3 zákona a s ohledem na povahu provedených úprav zadávacích podmínek přiměřeně prodlužuje lhůtu pro podání nabídek a mění níže uvedené články zadávací dokumentace (dále jen "ZD") takto:</w:t>
      </w:r>
    </w:p>
    <w:p w:rsidR="001F254C" w:rsidRPr="001C14FA" w:rsidRDefault="001F254C" w:rsidP="001C14FA">
      <w:pPr>
        <w:pStyle w:val="Zkladntext"/>
        <w:jc w:val="both"/>
        <w:rPr>
          <w:b w:val="0"/>
          <w:bCs w:val="0"/>
          <w:u w:val="none"/>
        </w:rPr>
      </w:pPr>
    </w:p>
    <w:p w:rsidR="001C14FA" w:rsidRPr="001C14FA" w:rsidRDefault="001C14FA" w:rsidP="001F254C">
      <w:pPr>
        <w:pStyle w:val="Zkladntext"/>
        <w:numPr>
          <w:ilvl w:val="0"/>
          <w:numId w:val="41"/>
        </w:numPr>
        <w:ind w:left="426" w:hanging="426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lastRenderedPageBreak/>
        <w:t xml:space="preserve">čl. </w:t>
      </w:r>
      <w:r w:rsidR="00880255"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1 ZD:</w:t>
      </w:r>
    </w:p>
    <w:p w:rsidR="00880255" w:rsidRPr="00817991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  <w:r w:rsidRPr="001C14FA">
        <w:rPr>
          <w:b/>
          <w:bCs/>
        </w:rPr>
        <w:t>"</w:t>
      </w:r>
      <w:r w:rsidR="00880255" w:rsidRPr="00817991">
        <w:rPr>
          <w:rFonts w:cs="Arial"/>
          <w:color w:val="000000"/>
        </w:rPr>
        <w:t xml:space="preserve">1)  </w:t>
      </w:r>
      <w:r w:rsidR="00876C86">
        <w:rPr>
          <w:rFonts w:cs="Arial"/>
          <w:color w:val="000000"/>
        </w:rPr>
        <w:tab/>
      </w:r>
      <w:r w:rsidR="00880255" w:rsidRPr="00817991">
        <w:rPr>
          <w:rFonts w:cs="Arial"/>
          <w:color w:val="000000"/>
        </w:rPr>
        <w:t xml:space="preserve">Lhůta pro podání nabídek </w:t>
      </w:r>
      <w:r w:rsidR="00880255" w:rsidRPr="00817991">
        <w:rPr>
          <w:rFonts w:cs="Arial"/>
          <w:bCs/>
          <w:color w:val="000000"/>
        </w:rPr>
        <w:t>končí</w:t>
      </w:r>
      <w:r w:rsidR="00880255" w:rsidRPr="00817991">
        <w:rPr>
          <w:rFonts w:cs="Arial"/>
          <w:color w:val="000000"/>
        </w:rPr>
        <w:t xml:space="preserve"> dne </w:t>
      </w:r>
      <w:r w:rsidR="00D0512F">
        <w:rPr>
          <w:rFonts w:cs="Arial"/>
          <w:color w:val="000000"/>
        </w:rPr>
        <w:t>10</w:t>
      </w:r>
      <w:r w:rsidR="00880255" w:rsidRPr="00817991">
        <w:rPr>
          <w:rFonts w:cs="Arial"/>
          <w:color w:val="000000"/>
        </w:rPr>
        <w:t xml:space="preserve">. </w:t>
      </w:r>
      <w:r w:rsidR="0083047D">
        <w:rPr>
          <w:rFonts w:cs="Arial"/>
          <w:color w:val="000000"/>
        </w:rPr>
        <w:t>3</w:t>
      </w:r>
      <w:r w:rsidR="00880255" w:rsidRPr="00817991">
        <w:rPr>
          <w:rFonts w:cs="Arial"/>
          <w:color w:val="000000"/>
        </w:rPr>
        <w:t xml:space="preserve">. 2014 v </w:t>
      </w:r>
      <w:r w:rsidR="00784EBA">
        <w:rPr>
          <w:rFonts w:cs="Arial"/>
          <w:color w:val="000000"/>
        </w:rPr>
        <w:t>08</w:t>
      </w:r>
      <w:r w:rsidR="00880255" w:rsidRPr="00817991">
        <w:rPr>
          <w:rFonts w:cs="Arial"/>
          <w:color w:val="000000"/>
        </w:rPr>
        <w:t xml:space="preserve">:00 hodin. </w:t>
      </w:r>
      <w:r w:rsidR="00880255" w:rsidRPr="00817991">
        <w:rPr>
          <w:bCs/>
          <w:color w:val="000000"/>
        </w:rPr>
        <w:t xml:space="preserve">Nabídky lze zaslat </w:t>
      </w:r>
      <w:r w:rsidR="00880255" w:rsidRPr="00817991">
        <w:rPr>
          <w:rFonts w:cs="Arial"/>
          <w:color w:val="000000"/>
        </w:rPr>
        <w:t>poštou na adresu</w:t>
      </w:r>
      <w:r w:rsidR="00880255" w:rsidRPr="00817991">
        <w:rPr>
          <w:rFonts w:cs="Arial"/>
          <w:bCs/>
          <w:color w:val="000000"/>
        </w:rPr>
        <w:t xml:space="preserve"> </w:t>
      </w:r>
      <w:r w:rsidR="00880255" w:rsidRPr="00817991">
        <w:rPr>
          <w:rFonts w:cs="Arial"/>
          <w:color w:val="000000"/>
        </w:rPr>
        <w:t>VÍTKOVICE ARÉNA, a. s., Ruská 3077/135, 700 30 Ostrava – Zábřeh</w:t>
      </w:r>
      <w:r w:rsidR="00880255" w:rsidRPr="00817991">
        <w:rPr>
          <w:rFonts w:cs="Arial"/>
          <w:bCs/>
          <w:color w:val="000000"/>
        </w:rPr>
        <w:t xml:space="preserve"> nebo na této adrese předat osobně v pracovní dny v době od 09.00 hod. do 14.00 hod. po předchozí telefonické dohodě s Mgr. Kamilem </w:t>
      </w:r>
      <w:proofErr w:type="spellStart"/>
      <w:r w:rsidR="00880255" w:rsidRPr="00817991">
        <w:rPr>
          <w:rFonts w:cs="Arial"/>
          <w:bCs/>
          <w:color w:val="000000"/>
        </w:rPr>
        <w:t>Vrublem</w:t>
      </w:r>
      <w:proofErr w:type="spellEnd"/>
      <w:r w:rsidR="00880255" w:rsidRPr="00817991">
        <w:rPr>
          <w:rFonts w:cs="Arial"/>
          <w:bCs/>
          <w:color w:val="000000"/>
        </w:rPr>
        <w:t xml:space="preserve">, tel. </w:t>
      </w:r>
      <w:r w:rsidR="00880255" w:rsidRPr="00817991">
        <w:t>596 707 300</w:t>
      </w:r>
      <w:r w:rsidR="00880255">
        <w:rPr>
          <w:rFonts w:cs="Arial"/>
          <w:bCs/>
          <w:color w:val="000000"/>
        </w:rPr>
        <w:t>."</w:t>
      </w:r>
    </w:p>
    <w:p w:rsidR="001C14FA" w:rsidRPr="001C14FA" w:rsidRDefault="001C14FA" w:rsidP="001C14FA">
      <w:pPr>
        <w:pStyle w:val="Zkladntext"/>
        <w:jc w:val="both"/>
        <w:rPr>
          <w:b w:val="0"/>
          <w:bCs w:val="0"/>
          <w:u w:val="none"/>
        </w:rPr>
      </w:pPr>
    </w:p>
    <w:p w:rsidR="001C14FA" w:rsidRPr="001C14FA" w:rsidRDefault="00880255" w:rsidP="001F254C">
      <w:pPr>
        <w:pStyle w:val="Zkladntext"/>
        <w:numPr>
          <w:ilvl w:val="0"/>
          <w:numId w:val="41"/>
        </w:numPr>
        <w:ind w:left="426" w:hanging="426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</w:t>
      </w:r>
      <w:r>
        <w:rPr>
          <w:b w:val="0"/>
          <w:bCs w:val="0"/>
          <w:u w:val="none"/>
        </w:rPr>
        <w:t>3</w:t>
      </w:r>
      <w:r w:rsidRPr="001C14FA">
        <w:rPr>
          <w:b w:val="0"/>
          <w:bCs w:val="0"/>
          <w:u w:val="none"/>
        </w:rPr>
        <w:t xml:space="preserve"> ZD</w:t>
      </w:r>
      <w:r w:rsidR="001C14FA" w:rsidRPr="001C14FA">
        <w:rPr>
          <w:b w:val="0"/>
          <w:bCs w:val="0"/>
          <w:u w:val="none"/>
        </w:rPr>
        <w:t>:</w:t>
      </w:r>
    </w:p>
    <w:p w:rsidR="001C14FA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  <w:r w:rsidRPr="00876C86">
        <w:rPr>
          <w:bCs/>
        </w:rPr>
        <w:t>"</w:t>
      </w:r>
      <w:r w:rsidR="00880255" w:rsidRPr="00876C86">
        <w:rPr>
          <w:bCs/>
        </w:rPr>
        <w:t>3)</w:t>
      </w:r>
      <w:r w:rsidR="00880255" w:rsidRPr="00876C86">
        <w:rPr>
          <w:bCs/>
        </w:rPr>
        <w:tab/>
        <w:t>Oteví</w:t>
      </w:r>
      <w:r w:rsidR="00361EC0">
        <w:rPr>
          <w:bCs/>
        </w:rPr>
        <w:t xml:space="preserve">rání obálek bude zahájeno dne </w:t>
      </w:r>
      <w:r w:rsidR="00D0512F">
        <w:rPr>
          <w:bCs/>
        </w:rPr>
        <w:t>10</w:t>
      </w:r>
      <w:r w:rsidR="00880255" w:rsidRPr="00876C86">
        <w:rPr>
          <w:bCs/>
        </w:rPr>
        <w:t xml:space="preserve">. </w:t>
      </w:r>
      <w:r w:rsidR="0083047D">
        <w:rPr>
          <w:bCs/>
        </w:rPr>
        <w:t>3</w:t>
      </w:r>
      <w:r w:rsidR="00880255" w:rsidRPr="00876C86">
        <w:rPr>
          <w:bCs/>
        </w:rPr>
        <w:t xml:space="preserve">. 2014 v </w:t>
      </w:r>
      <w:r w:rsidR="00784EBA">
        <w:rPr>
          <w:bCs/>
        </w:rPr>
        <w:t>08</w:t>
      </w:r>
      <w:r w:rsidR="00880255" w:rsidRPr="00876C86">
        <w:rPr>
          <w:bCs/>
        </w:rPr>
        <w:t>:00 hodin v sídle zadavatele na adrese Ruská 3077/135, 700 30 Ostrava – Zábřeh, místnost č. 307. Při otevírání obálek může být přítomen zástupce každého z uchazečů, jejichž nabídky byly zadavateli doručeny ve lhůtě pro podání nabídek.</w:t>
      </w:r>
      <w:r w:rsidRPr="001C14FA">
        <w:rPr>
          <w:b/>
          <w:bCs/>
        </w:rPr>
        <w:t>"</w:t>
      </w:r>
    </w:p>
    <w:p w:rsidR="00C33B75" w:rsidRDefault="00C33B75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</w:p>
    <w:p w:rsidR="00C33B75" w:rsidRDefault="00C33B75" w:rsidP="001C14FA">
      <w:pPr>
        <w:pStyle w:val="Zkladntext"/>
        <w:jc w:val="both"/>
        <w:rPr>
          <w:b w:val="0"/>
          <w:bCs w:val="0"/>
          <w:u w:val="none"/>
        </w:rPr>
      </w:pPr>
    </w:p>
    <w:p w:rsidR="00C93DF6" w:rsidRDefault="001C14FA" w:rsidP="001C14FA">
      <w:pPr>
        <w:pStyle w:val="Zkladntext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ab/>
        <w:t xml:space="preserve">Zadavatel na základě těchto dodatečných informací provedl příslušné změny v uveřejněném vyhlášení formuláře Oznámení o zakázce ve Věstníku veřejných zakázek pod. </w:t>
      </w:r>
      <w:proofErr w:type="spellStart"/>
      <w:r w:rsidRPr="001C14FA">
        <w:rPr>
          <w:b w:val="0"/>
          <w:bCs w:val="0"/>
          <w:u w:val="none"/>
        </w:rPr>
        <w:t>ev</w:t>
      </w:r>
      <w:proofErr w:type="spellEnd"/>
      <w:r w:rsidRPr="001C14FA">
        <w:rPr>
          <w:b w:val="0"/>
          <w:bCs w:val="0"/>
          <w:u w:val="none"/>
        </w:rPr>
        <w:t xml:space="preserve">. č. zakázky </w:t>
      </w:r>
      <w:r w:rsidR="00C93DF6" w:rsidRPr="00C93DF6">
        <w:rPr>
          <w:b w:val="0"/>
          <w:bCs w:val="0"/>
          <w:u w:val="none"/>
        </w:rPr>
        <w:t>362191</w:t>
      </w:r>
      <w:r w:rsidRPr="001C14FA">
        <w:rPr>
          <w:b w:val="0"/>
          <w:bCs w:val="0"/>
          <w:u w:val="none"/>
        </w:rPr>
        <w:t>.</w:t>
      </w:r>
    </w:p>
    <w:p w:rsidR="00D938E0" w:rsidRDefault="00D938E0" w:rsidP="001C14FA">
      <w:pPr>
        <w:pStyle w:val="Zkladntext"/>
        <w:jc w:val="both"/>
        <w:rPr>
          <w:b w:val="0"/>
          <w:bCs w:val="0"/>
          <w:u w:val="none"/>
        </w:rPr>
      </w:pPr>
    </w:p>
    <w:p w:rsidR="00D938E0" w:rsidRDefault="00D938E0" w:rsidP="001C14FA">
      <w:pPr>
        <w:pStyle w:val="Zkladntext"/>
        <w:jc w:val="both"/>
        <w:rPr>
          <w:b w:val="0"/>
          <w:bCs w:val="0"/>
          <w:u w:val="none"/>
        </w:rPr>
      </w:pPr>
    </w:p>
    <w:p w:rsidR="00404DE8" w:rsidRPr="00404DE8" w:rsidRDefault="00CA6CCC" w:rsidP="001C14FA">
      <w:pPr>
        <w:pStyle w:val="Zkladntext"/>
        <w:jc w:val="both"/>
        <w:rPr>
          <w:sz w:val="28"/>
        </w:rPr>
      </w:pPr>
      <w:r w:rsidRPr="002E3830">
        <w:rPr>
          <w:u w:val="none"/>
        </w:rPr>
        <w:pict>
          <v:shape id="_x0000_i1025" type="#_x0000_t75" alt="Řádek podpisu sady Microsoft Office..." style="width:192pt;height:96.6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DC7A30" w:rsidRPr="00F61679" w:rsidRDefault="00DC7A30" w:rsidP="00456DF7">
      <w:pPr>
        <w:pStyle w:val="Zkladntext"/>
        <w:rPr>
          <w:u w:val="none"/>
        </w:rPr>
      </w:pPr>
    </w:p>
    <w:sectPr w:rsidR="00DC7A30" w:rsidRPr="00F61679" w:rsidSect="00EE15B8">
      <w:footerReference w:type="default" r:id="rId9"/>
      <w:pgSz w:w="11906" w:h="16838"/>
      <w:pgMar w:top="1418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1B" w:rsidRDefault="00D7091B">
      <w:r>
        <w:separator/>
      </w:r>
    </w:p>
  </w:endnote>
  <w:endnote w:type="continuationSeparator" w:id="0">
    <w:p w:rsidR="00D7091B" w:rsidRDefault="00D70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FC" w:rsidRPr="00870B65" w:rsidRDefault="00D235FC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2E3830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2E3830" w:rsidRPr="00870B65">
      <w:rPr>
        <w:b/>
        <w:bCs/>
        <w:szCs w:val="24"/>
      </w:rPr>
      <w:fldChar w:fldCharType="separate"/>
    </w:r>
    <w:r w:rsidR="0093502F">
      <w:rPr>
        <w:b/>
        <w:bCs/>
        <w:noProof/>
        <w:sz w:val="20"/>
      </w:rPr>
      <w:t>4</w:t>
    </w:r>
    <w:r w:rsidR="002E3830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2E3830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2E3830" w:rsidRPr="00870B65">
      <w:rPr>
        <w:b/>
        <w:bCs/>
        <w:szCs w:val="24"/>
      </w:rPr>
      <w:fldChar w:fldCharType="separate"/>
    </w:r>
    <w:r w:rsidR="0093502F">
      <w:rPr>
        <w:b/>
        <w:bCs/>
        <w:noProof/>
        <w:sz w:val="20"/>
      </w:rPr>
      <w:t>4</w:t>
    </w:r>
    <w:r w:rsidR="002E3830" w:rsidRPr="00870B65">
      <w:rPr>
        <w:b/>
        <w:bCs/>
        <w:szCs w:val="24"/>
      </w:rPr>
      <w:fldChar w:fldCharType="end"/>
    </w:r>
  </w:p>
  <w:p w:rsidR="00D235FC" w:rsidRDefault="00D235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1B" w:rsidRDefault="00D7091B">
      <w:r>
        <w:separator/>
      </w:r>
    </w:p>
  </w:footnote>
  <w:footnote w:type="continuationSeparator" w:id="0">
    <w:p w:rsidR="00D7091B" w:rsidRDefault="00D70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9603F6A"/>
    <w:multiLevelType w:val="hybridMultilevel"/>
    <w:tmpl w:val="FDDC81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B224D"/>
    <w:multiLevelType w:val="hybridMultilevel"/>
    <w:tmpl w:val="F440D132"/>
    <w:lvl w:ilvl="0" w:tplc="0B60C52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3B262C"/>
    <w:multiLevelType w:val="hybridMultilevel"/>
    <w:tmpl w:val="09B25114"/>
    <w:lvl w:ilvl="0" w:tplc="5C6C073C">
      <w:numFmt w:val="bullet"/>
      <w:lvlText w:val=""/>
      <w:lvlJc w:val="left"/>
      <w:pPr>
        <w:ind w:left="720" w:hanging="360"/>
      </w:pPr>
      <w:rPr>
        <w:rFonts w:ascii="Wingdings 3" w:hAnsi="Wingdings 3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1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>
    <w:nsid w:val="2E3A2855"/>
    <w:multiLevelType w:val="hybridMultilevel"/>
    <w:tmpl w:val="F39C6E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4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0EB2805"/>
    <w:multiLevelType w:val="hybridMultilevel"/>
    <w:tmpl w:val="E9D2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9F05014"/>
    <w:multiLevelType w:val="hybridMultilevel"/>
    <w:tmpl w:val="3DE03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42"/>
  </w:num>
  <w:num w:numId="10">
    <w:abstractNumId w:val="30"/>
  </w:num>
  <w:num w:numId="11">
    <w:abstractNumId w:val="9"/>
  </w:num>
  <w:num w:numId="12">
    <w:abstractNumId w:val="22"/>
  </w:num>
  <w:num w:numId="13">
    <w:abstractNumId w:val="36"/>
  </w:num>
  <w:num w:numId="14">
    <w:abstractNumId w:val="33"/>
  </w:num>
  <w:num w:numId="15">
    <w:abstractNumId w:val="23"/>
  </w:num>
  <w:num w:numId="16">
    <w:abstractNumId w:val="27"/>
  </w:num>
  <w:num w:numId="17">
    <w:abstractNumId w:val="0"/>
  </w:num>
  <w:num w:numId="18">
    <w:abstractNumId w:val="0"/>
  </w:num>
  <w:num w:numId="19">
    <w:abstractNumId w:val="20"/>
  </w:num>
  <w:num w:numId="20">
    <w:abstractNumId w:val="21"/>
  </w:num>
  <w:num w:numId="21">
    <w:abstractNumId w:val="8"/>
  </w:num>
  <w:num w:numId="22">
    <w:abstractNumId w:val="10"/>
  </w:num>
  <w:num w:numId="23">
    <w:abstractNumId w:val="35"/>
  </w:num>
  <w:num w:numId="24">
    <w:abstractNumId w:val="29"/>
  </w:num>
  <w:num w:numId="25">
    <w:abstractNumId w:val="31"/>
  </w:num>
  <w:num w:numId="26">
    <w:abstractNumId w:val="39"/>
  </w:num>
  <w:num w:numId="27">
    <w:abstractNumId w:val="26"/>
  </w:num>
  <w:num w:numId="28">
    <w:abstractNumId w:val="41"/>
  </w:num>
  <w:num w:numId="29">
    <w:abstractNumId w:val="34"/>
  </w:num>
  <w:num w:numId="30">
    <w:abstractNumId w:val="15"/>
  </w:num>
  <w:num w:numId="31">
    <w:abstractNumId w:val="28"/>
  </w:num>
  <w:num w:numId="32">
    <w:abstractNumId w:val="38"/>
  </w:num>
  <w:num w:numId="33">
    <w:abstractNumId w:val="32"/>
  </w:num>
  <w:num w:numId="34">
    <w:abstractNumId w:val="25"/>
  </w:num>
  <w:num w:numId="35">
    <w:abstractNumId w:val="16"/>
  </w:num>
  <w:num w:numId="36">
    <w:abstractNumId w:val="12"/>
  </w:num>
  <w:num w:numId="37">
    <w:abstractNumId w:val="11"/>
  </w:num>
  <w:num w:numId="38">
    <w:abstractNumId w:val="18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13"/>
  </w:num>
  <w:num w:numId="44">
    <w:abstractNumId w:val="37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14422"/>
    <w:rsid w:val="00024362"/>
    <w:rsid w:val="00024955"/>
    <w:rsid w:val="00033AC8"/>
    <w:rsid w:val="00035264"/>
    <w:rsid w:val="000371B5"/>
    <w:rsid w:val="000406F0"/>
    <w:rsid w:val="0004526D"/>
    <w:rsid w:val="0005360C"/>
    <w:rsid w:val="00060908"/>
    <w:rsid w:val="000643F9"/>
    <w:rsid w:val="00071B5D"/>
    <w:rsid w:val="000745EB"/>
    <w:rsid w:val="00075A52"/>
    <w:rsid w:val="000952A3"/>
    <w:rsid w:val="000A002A"/>
    <w:rsid w:val="000A68D6"/>
    <w:rsid w:val="000B0220"/>
    <w:rsid w:val="000B0CB1"/>
    <w:rsid w:val="000B3574"/>
    <w:rsid w:val="000C353A"/>
    <w:rsid w:val="000C4222"/>
    <w:rsid w:val="000C5F60"/>
    <w:rsid w:val="000D20DD"/>
    <w:rsid w:val="000D27DA"/>
    <w:rsid w:val="000E0347"/>
    <w:rsid w:val="000E064E"/>
    <w:rsid w:val="000E166F"/>
    <w:rsid w:val="000E28CC"/>
    <w:rsid w:val="000E6904"/>
    <w:rsid w:val="000F33B9"/>
    <w:rsid w:val="000F5356"/>
    <w:rsid w:val="000F5ED4"/>
    <w:rsid w:val="000F64A7"/>
    <w:rsid w:val="00101774"/>
    <w:rsid w:val="00104C88"/>
    <w:rsid w:val="00107383"/>
    <w:rsid w:val="00107F88"/>
    <w:rsid w:val="00111362"/>
    <w:rsid w:val="00115453"/>
    <w:rsid w:val="00121596"/>
    <w:rsid w:val="0012247A"/>
    <w:rsid w:val="001233EA"/>
    <w:rsid w:val="001243B1"/>
    <w:rsid w:val="001250BA"/>
    <w:rsid w:val="001257C8"/>
    <w:rsid w:val="001319B4"/>
    <w:rsid w:val="00132C16"/>
    <w:rsid w:val="001358A1"/>
    <w:rsid w:val="00135EC8"/>
    <w:rsid w:val="00141AF4"/>
    <w:rsid w:val="00145344"/>
    <w:rsid w:val="00147AB9"/>
    <w:rsid w:val="00151501"/>
    <w:rsid w:val="0015188E"/>
    <w:rsid w:val="0015349C"/>
    <w:rsid w:val="00160E5B"/>
    <w:rsid w:val="001703A2"/>
    <w:rsid w:val="00171D3E"/>
    <w:rsid w:val="00180F6E"/>
    <w:rsid w:val="001833F0"/>
    <w:rsid w:val="00185278"/>
    <w:rsid w:val="00185B07"/>
    <w:rsid w:val="0019224E"/>
    <w:rsid w:val="00192847"/>
    <w:rsid w:val="00192CC3"/>
    <w:rsid w:val="00192D19"/>
    <w:rsid w:val="0019336A"/>
    <w:rsid w:val="00196623"/>
    <w:rsid w:val="001A1040"/>
    <w:rsid w:val="001A1CE2"/>
    <w:rsid w:val="001A1EB5"/>
    <w:rsid w:val="001A32DE"/>
    <w:rsid w:val="001A7E50"/>
    <w:rsid w:val="001B1FC8"/>
    <w:rsid w:val="001B4023"/>
    <w:rsid w:val="001C14FA"/>
    <w:rsid w:val="001C553B"/>
    <w:rsid w:val="001D1122"/>
    <w:rsid w:val="001D1FA0"/>
    <w:rsid w:val="001D2906"/>
    <w:rsid w:val="001E0789"/>
    <w:rsid w:val="001E385F"/>
    <w:rsid w:val="001E696A"/>
    <w:rsid w:val="001E72A2"/>
    <w:rsid w:val="001F19AF"/>
    <w:rsid w:val="001F254C"/>
    <w:rsid w:val="001F3D75"/>
    <w:rsid w:val="001F7CA5"/>
    <w:rsid w:val="00203329"/>
    <w:rsid w:val="002042B1"/>
    <w:rsid w:val="002150EF"/>
    <w:rsid w:val="00216AF3"/>
    <w:rsid w:val="00217275"/>
    <w:rsid w:val="00217B05"/>
    <w:rsid w:val="00230899"/>
    <w:rsid w:val="00230FE7"/>
    <w:rsid w:val="00237798"/>
    <w:rsid w:val="00243940"/>
    <w:rsid w:val="00244103"/>
    <w:rsid w:val="00244C6E"/>
    <w:rsid w:val="002459AC"/>
    <w:rsid w:val="002519D6"/>
    <w:rsid w:val="002534D6"/>
    <w:rsid w:val="002541F7"/>
    <w:rsid w:val="0026014F"/>
    <w:rsid w:val="00260868"/>
    <w:rsid w:val="00261B44"/>
    <w:rsid w:val="00263512"/>
    <w:rsid w:val="0027072F"/>
    <w:rsid w:val="002722A0"/>
    <w:rsid w:val="00272DAE"/>
    <w:rsid w:val="00273F03"/>
    <w:rsid w:val="00277943"/>
    <w:rsid w:val="00285464"/>
    <w:rsid w:val="00292EE5"/>
    <w:rsid w:val="00293D84"/>
    <w:rsid w:val="002954C5"/>
    <w:rsid w:val="002A109E"/>
    <w:rsid w:val="002A2208"/>
    <w:rsid w:val="002A2302"/>
    <w:rsid w:val="002A5983"/>
    <w:rsid w:val="002A75BD"/>
    <w:rsid w:val="002A791E"/>
    <w:rsid w:val="002B1569"/>
    <w:rsid w:val="002B2C89"/>
    <w:rsid w:val="002B45E4"/>
    <w:rsid w:val="002B7974"/>
    <w:rsid w:val="002D0256"/>
    <w:rsid w:val="002D4897"/>
    <w:rsid w:val="002D4C26"/>
    <w:rsid w:val="002D5117"/>
    <w:rsid w:val="002D692D"/>
    <w:rsid w:val="002E1F8F"/>
    <w:rsid w:val="002E3830"/>
    <w:rsid w:val="002E3945"/>
    <w:rsid w:val="002E6BC6"/>
    <w:rsid w:val="002E7B5A"/>
    <w:rsid w:val="002F30EA"/>
    <w:rsid w:val="002F4FFF"/>
    <w:rsid w:val="003011D7"/>
    <w:rsid w:val="00301A39"/>
    <w:rsid w:val="00303F1D"/>
    <w:rsid w:val="00304973"/>
    <w:rsid w:val="003055C6"/>
    <w:rsid w:val="00306048"/>
    <w:rsid w:val="0030747E"/>
    <w:rsid w:val="00310A01"/>
    <w:rsid w:val="00312AEB"/>
    <w:rsid w:val="003239D0"/>
    <w:rsid w:val="00330AA1"/>
    <w:rsid w:val="003358FA"/>
    <w:rsid w:val="00337D4A"/>
    <w:rsid w:val="00340AAD"/>
    <w:rsid w:val="00341F7F"/>
    <w:rsid w:val="00342265"/>
    <w:rsid w:val="00347484"/>
    <w:rsid w:val="00354015"/>
    <w:rsid w:val="00356DAF"/>
    <w:rsid w:val="0035790D"/>
    <w:rsid w:val="00361EC0"/>
    <w:rsid w:val="00377736"/>
    <w:rsid w:val="00384A9F"/>
    <w:rsid w:val="00384B0A"/>
    <w:rsid w:val="003858DE"/>
    <w:rsid w:val="003863B1"/>
    <w:rsid w:val="0038764E"/>
    <w:rsid w:val="0039353C"/>
    <w:rsid w:val="003A1766"/>
    <w:rsid w:val="003A73AD"/>
    <w:rsid w:val="003B12E4"/>
    <w:rsid w:val="003B52EB"/>
    <w:rsid w:val="003B54C2"/>
    <w:rsid w:val="003C1F8B"/>
    <w:rsid w:val="003C26DE"/>
    <w:rsid w:val="003C4B17"/>
    <w:rsid w:val="003D4799"/>
    <w:rsid w:val="003D578E"/>
    <w:rsid w:val="003D6E6B"/>
    <w:rsid w:val="003E4673"/>
    <w:rsid w:val="003E4DD5"/>
    <w:rsid w:val="003E71A6"/>
    <w:rsid w:val="003E7312"/>
    <w:rsid w:val="003F26B6"/>
    <w:rsid w:val="003F48B9"/>
    <w:rsid w:val="003F549C"/>
    <w:rsid w:val="00401276"/>
    <w:rsid w:val="004020BA"/>
    <w:rsid w:val="00404114"/>
    <w:rsid w:val="00404DE8"/>
    <w:rsid w:val="00412A08"/>
    <w:rsid w:val="004203C7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2B55"/>
    <w:rsid w:val="00467FA1"/>
    <w:rsid w:val="00477D16"/>
    <w:rsid w:val="0048139F"/>
    <w:rsid w:val="00481E90"/>
    <w:rsid w:val="00485625"/>
    <w:rsid w:val="00485B46"/>
    <w:rsid w:val="004A6049"/>
    <w:rsid w:val="004A7D6D"/>
    <w:rsid w:val="004B0CD0"/>
    <w:rsid w:val="004B5AC1"/>
    <w:rsid w:val="004C18F4"/>
    <w:rsid w:val="004C36DB"/>
    <w:rsid w:val="004C7053"/>
    <w:rsid w:val="004D0426"/>
    <w:rsid w:val="004D18C8"/>
    <w:rsid w:val="004D1D30"/>
    <w:rsid w:val="004D51EE"/>
    <w:rsid w:val="004E2DF7"/>
    <w:rsid w:val="004F24A0"/>
    <w:rsid w:val="00504235"/>
    <w:rsid w:val="0051190C"/>
    <w:rsid w:val="005152D1"/>
    <w:rsid w:val="005257AF"/>
    <w:rsid w:val="0053256A"/>
    <w:rsid w:val="005426FB"/>
    <w:rsid w:val="00542DE9"/>
    <w:rsid w:val="00546133"/>
    <w:rsid w:val="005462FE"/>
    <w:rsid w:val="00546CCE"/>
    <w:rsid w:val="005479A0"/>
    <w:rsid w:val="005513C9"/>
    <w:rsid w:val="00561E6A"/>
    <w:rsid w:val="00567698"/>
    <w:rsid w:val="0057368B"/>
    <w:rsid w:val="00573AE9"/>
    <w:rsid w:val="00573F84"/>
    <w:rsid w:val="00574A8F"/>
    <w:rsid w:val="00580675"/>
    <w:rsid w:val="005823A2"/>
    <w:rsid w:val="00584354"/>
    <w:rsid w:val="00593EFA"/>
    <w:rsid w:val="005A1B03"/>
    <w:rsid w:val="005A1DD6"/>
    <w:rsid w:val="005A422C"/>
    <w:rsid w:val="005A6EA7"/>
    <w:rsid w:val="005B1A97"/>
    <w:rsid w:val="005B33F4"/>
    <w:rsid w:val="005C2475"/>
    <w:rsid w:val="005D168E"/>
    <w:rsid w:val="005E2BFF"/>
    <w:rsid w:val="005E4D0E"/>
    <w:rsid w:val="005E4FCE"/>
    <w:rsid w:val="005F2E55"/>
    <w:rsid w:val="00614B1B"/>
    <w:rsid w:val="0061573A"/>
    <w:rsid w:val="00616B5A"/>
    <w:rsid w:val="0063311F"/>
    <w:rsid w:val="00652D57"/>
    <w:rsid w:val="00662876"/>
    <w:rsid w:val="00666A06"/>
    <w:rsid w:val="006728E6"/>
    <w:rsid w:val="006805FC"/>
    <w:rsid w:val="006830F2"/>
    <w:rsid w:val="00686F0B"/>
    <w:rsid w:val="00696298"/>
    <w:rsid w:val="006A078C"/>
    <w:rsid w:val="006A150D"/>
    <w:rsid w:val="006A2808"/>
    <w:rsid w:val="006A3C46"/>
    <w:rsid w:val="006A6BC3"/>
    <w:rsid w:val="006A738D"/>
    <w:rsid w:val="006A7D59"/>
    <w:rsid w:val="006B551A"/>
    <w:rsid w:val="006C1664"/>
    <w:rsid w:val="006C49E7"/>
    <w:rsid w:val="006C4BC9"/>
    <w:rsid w:val="006C55EF"/>
    <w:rsid w:val="006C61D1"/>
    <w:rsid w:val="006C65BA"/>
    <w:rsid w:val="006D4846"/>
    <w:rsid w:val="006E3509"/>
    <w:rsid w:val="006E4E85"/>
    <w:rsid w:val="006E4F44"/>
    <w:rsid w:val="006E5BB5"/>
    <w:rsid w:val="006E67F9"/>
    <w:rsid w:val="006F6117"/>
    <w:rsid w:val="00700CD7"/>
    <w:rsid w:val="00703231"/>
    <w:rsid w:val="00703D5E"/>
    <w:rsid w:val="007043D1"/>
    <w:rsid w:val="00705115"/>
    <w:rsid w:val="00711189"/>
    <w:rsid w:val="00714B8E"/>
    <w:rsid w:val="00716527"/>
    <w:rsid w:val="00717E79"/>
    <w:rsid w:val="00721769"/>
    <w:rsid w:val="007252AA"/>
    <w:rsid w:val="007376F7"/>
    <w:rsid w:val="007436FB"/>
    <w:rsid w:val="0074460C"/>
    <w:rsid w:val="0074518A"/>
    <w:rsid w:val="007554B5"/>
    <w:rsid w:val="00762AA8"/>
    <w:rsid w:val="00765697"/>
    <w:rsid w:val="007700D5"/>
    <w:rsid w:val="00773D6F"/>
    <w:rsid w:val="00780AFE"/>
    <w:rsid w:val="0078109F"/>
    <w:rsid w:val="00784EBA"/>
    <w:rsid w:val="00787216"/>
    <w:rsid w:val="00787D66"/>
    <w:rsid w:val="00791817"/>
    <w:rsid w:val="007944B0"/>
    <w:rsid w:val="007A04BA"/>
    <w:rsid w:val="007A1073"/>
    <w:rsid w:val="007A44C0"/>
    <w:rsid w:val="007A519C"/>
    <w:rsid w:val="007B3AB5"/>
    <w:rsid w:val="007C2BD5"/>
    <w:rsid w:val="007C3F92"/>
    <w:rsid w:val="007C7F64"/>
    <w:rsid w:val="007D08BE"/>
    <w:rsid w:val="007D5F51"/>
    <w:rsid w:val="007E74D5"/>
    <w:rsid w:val="007F6826"/>
    <w:rsid w:val="00807E4F"/>
    <w:rsid w:val="00810FC1"/>
    <w:rsid w:val="0081549F"/>
    <w:rsid w:val="0081651F"/>
    <w:rsid w:val="008166E5"/>
    <w:rsid w:val="0082282C"/>
    <w:rsid w:val="00827304"/>
    <w:rsid w:val="0083047D"/>
    <w:rsid w:val="00834BD1"/>
    <w:rsid w:val="0083512A"/>
    <w:rsid w:val="0083741B"/>
    <w:rsid w:val="00840241"/>
    <w:rsid w:val="00842F37"/>
    <w:rsid w:val="0084329A"/>
    <w:rsid w:val="0084391F"/>
    <w:rsid w:val="00844BC4"/>
    <w:rsid w:val="00844FFC"/>
    <w:rsid w:val="00845641"/>
    <w:rsid w:val="00851590"/>
    <w:rsid w:val="008535F9"/>
    <w:rsid w:val="00861B1C"/>
    <w:rsid w:val="00862DD5"/>
    <w:rsid w:val="00864637"/>
    <w:rsid w:val="00865307"/>
    <w:rsid w:val="008657D4"/>
    <w:rsid w:val="00865E5E"/>
    <w:rsid w:val="00870693"/>
    <w:rsid w:val="00870B65"/>
    <w:rsid w:val="008725CC"/>
    <w:rsid w:val="00873E35"/>
    <w:rsid w:val="00874662"/>
    <w:rsid w:val="00876C86"/>
    <w:rsid w:val="00880255"/>
    <w:rsid w:val="00881C5E"/>
    <w:rsid w:val="00882B8D"/>
    <w:rsid w:val="0088713B"/>
    <w:rsid w:val="008872C7"/>
    <w:rsid w:val="00890B7C"/>
    <w:rsid w:val="00890EDB"/>
    <w:rsid w:val="00894F5C"/>
    <w:rsid w:val="008A1537"/>
    <w:rsid w:val="008A3A38"/>
    <w:rsid w:val="008A651A"/>
    <w:rsid w:val="008A6632"/>
    <w:rsid w:val="008A6F7C"/>
    <w:rsid w:val="008B4C22"/>
    <w:rsid w:val="008B63A1"/>
    <w:rsid w:val="008D30D8"/>
    <w:rsid w:val="008D36A8"/>
    <w:rsid w:val="008D6817"/>
    <w:rsid w:val="008D7862"/>
    <w:rsid w:val="008E037B"/>
    <w:rsid w:val="008E5FDF"/>
    <w:rsid w:val="008E776F"/>
    <w:rsid w:val="008F1B13"/>
    <w:rsid w:val="008F3AB4"/>
    <w:rsid w:val="00900830"/>
    <w:rsid w:val="009027F3"/>
    <w:rsid w:val="0090432C"/>
    <w:rsid w:val="0090735B"/>
    <w:rsid w:val="0091297B"/>
    <w:rsid w:val="00913980"/>
    <w:rsid w:val="00923249"/>
    <w:rsid w:val="009268B5"/>
    <w:rsid w:val="00926ECC"/>
    <w:rsid w:val="009333EF"/>
    <w:rsid w:val="0093502F"/>
    <w:rsid w:val="00935557"/>
    <w:rsid w:val="009362A9"/>
    <w:rsid w:val="00940BA6"/>
    <w:rsid w:val="009462BB"/>
    <w:rsid w:val="00953F4F"/>
    <w:rsid w:val="0095485D"/>
    <w:rsid w:val="00955B06"/>
    <w:rsid w:val="009579B0"/>
    <w:rsid w:val="00963707"/>
    <w:rsid w:val="0096747C"/>
    <w:rsid w:val="00971103"/>
    <w:rsid w:val="00972861"/>
    <w:rsid w:val="009739C2"/>
    <w:rsid w:val="00992CFF"/>
    <w:rsid w:val="00996CD1"/>
    <w:rsid w:val="009A093A"/>
    <w:rsid w:val="009A1E78"/>
    <w:rsid w:val="009A59BC"/>
    <w:rsid w:val="009A7844"/>
    <w:rsid w:val="009B0F05"/>
    <w:rsid w:val="009B2043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19EA"/>
    <w:rsid w:val="009E4A57"/>
    <w:rsid w:val="00A13176"/>
    <w:rsid w:val="00A1443F"/>
    <w:rsid w:val="00A201C6"/>
    <w:rsid w:val="00A206DD"/>
    <w:rsid w:val="00A26DF6"/>
    <w:rsid w:val="00A417F6"/>
    <w:rsid w:val="00A46188"/>
    <w:rsid w:val="00A47D22"/>
    <w:rsid w:val="00A536A3"/>
    <w:rsid w:val="00A54CFD"/>
    <w:rsid w:val="00A65F50"/>
    <w:rsid w:val="00A720C7"/>
    <w:rsid w:val="00A74228"/>
    <w:rsid w:val="00A83120"/>
    <w:rsid w:val="00A8317E"/>
    <w:rsid w:val="00A840D1"/>
    <w:rsid w:val="00A8429A"/>
    <w:rsid w:val="00A95A2B"/>
    <w:rsid w:val="00A97E8C"/>
    <w:rsid w:val="00AA5244"/>
    <w:rsid w:val="00AB0B5C"/>
    <w:rsid w:val="00AB13D4"/>
    <w:rsid w:val="00AB3D35"/>
    <w:rsid w:val="00AB5F17"/>
    <w:rsid w:val="00AB6671"/>
    <w:rsid w:val="00AC4CDD"/>
    <w:rsid w:val="00AC570B"/>
    <w:rsid w:val="00AC66D7"/>
    <w:rsid w:val="00AC7C58"/>
    <w:rsid w:val="00AC7F63"/>
    <w:rsid w:val="00AD037A"/>
    <w:rsid w:val="00AD5FFB"/>
    <w:rsid w:val="00AD6294"/>
    <w:rsid w:val="00AD65E7"/>
    <w:rsid w:val="00AE62DF"/>
    <w:rsid w:val="00AF36D2"/>
    <w:rsid w:val="00AF3BE8"/>
    <w:rsid w:val="00AF484F"/>
    <w:rsid w:val="00AF5652"/>
    <w:rsid w:val="00AF5751"/>
    <w:rsid w:val="00AF7213"/>
    <w:rsid w:val="00B02822"/>
    <w:rsid w:val="00B04C2A"/>
    <w:rsid w:val="00B1307E"/>
    <w:rsid w:val="00B23605"/>
    <w:rsid w:val="00B24F62"/>
    <w:rsid w:val="00B375EF"/>
    <w:rsid w:val="00B37C27"/>
    <w:rsid w:val="00B419ED"/>
    <w:rsid w:val="00B45A6A"/>
    <w:rsid w:val="00B50250"/>
    <w:rsid w:val="00B50972"/>
    <w:rsid w:val="00B5122A"/>
    <w:rsid w:val="00B5373A"/>
    <w:rsid w:val="00B54EA7"/>
    <w:rsid w:val="00B566F6"/>
    <w:rsid w:val="00B61EA8"/>
    <w:rsid w:val="00B62FD2"/>
    <w:rsid w:val="00B70AAF"/>
    <w:rsid w:val="00B73575"/>
    <w:rsid w:val="00B739B2"/>
    <w:rsid w:val="00B7621E"/>
    <w:rsid w:val="00B81D62"/>
    <w:rsid w:val="00B85B1E"/>
    <w:rsid w:val="00B874EF"/>
    <w:rsid w:val="00B93354"/>
    <w:rsid w:val="00B9520C"/>
    <w:rsid w:val="00BB2F12"/>
    <w:rsid w:val="00BC721F"/>
    <w:rsid w:val="00BD107C"/>
    <w:rsid w:val="00BD3F15"/>
    <w:rsid w:val="00BD43EC"/>
    <w:rsid w:val="00BE320E"/>
    <w:rsid w:val="00BE651E"/>
    <w:rsid w:val="00BF579A"/>
    <w:rsid w:val="00BF5996"/>
    <w:rsid w:val="00C01070"/>
    <w:rsid w:val="00C050D7"/>
    <w:rsid w:val="00C057B0"/>
    <w:rsid w:val="00C10636"/>
    <w:rsid w:val="00C140FF"/>
    <w:rsid w:val="00C1756D"/>
    <w:rsid w:val="00C17941"/>
    <w:rsid w:val="00C20E4F"/>
    <w:rsid w:val="00C32987"/>
    <w:rsid w:val="00C33B75"/>
    <w:rsid w:val="00C36F97"/>
    <w:rsid w:val="00C41D66"/>
    <w:rsid w:val="00C47B9B"/>
    <w:rsid w:val="00C500F7"/>
    <w:rsid w:val="00C5050E"/>
    <w:rsid w:val="00C50652"/>
    <w:rsid w:val="00C51627"/>
    <w:rsid w:val="00C539A7"/>
    <w:rsid w:val="00C563F3"/>
    <w:rsid w:val="00C56BB3"/>
    <w:rsid w:val="00C61257"/>
    <w:rsid w:val="00C61DD9"/>
    <w:rsid w:val="00C64173"/>
    <w:rsid w:val="00C667A0"/>
    <w:rsid w:val="00C66D25"/>
    <w:rsid w:val="00C7093B"/>
    <w:rsid w:val="00C711D1"/>
    <w:rsid w:val="00C739BD"/>
    <w:rsid w:val="00C75583"/>
    <w:rsid w:val="00C7746A"/>
    <w:rsid w:val="00C82198"/>
    <w:rsid w:val="00C84D07"/>
    <w:rsid w:val="00C85C36"/>
    <w:rsid w:val="00C90191"/>
    <w:rsid w:val="00C93985"/>
    <w:rsid w:val="00C93DF6"/>
    <w:rsid w:val="00C96DB3"/>
    <w:rsid w:val="00C97F1B"/>
    <w:rsid w:val="00CA062E"/>
    <w:rsid w:val="00CA32EB"/>
    <w:rsid w:val="00CA53EE"/>
    <w:rsid w:val="00CA6CCC"/>
    <w:rsid w:val="00CB0298"/>
    <w:rsid w:val="00CB0733"/>
    <w:rsid w:val="00CB528E"/>
    <w:rsid w:val="00CB5AD1"/>
    <w:rsid w:val="00CC5595"/>
    <w:rsid w:val="00CC622F"/>
    <w:rsid w:val="00CC6AE1"/>
    <w:rsid w:val="00CC7B34"/>
    <w:rsid w:val="00CD44F6"/>
    <w:rsid w:val="00CD7133"/>
    <w:rsid w:val="00CE0F57"/>
    <w:rsid w:val="00CE2663"/>
    <w:rsid w:val="00CE684E"/>
    <w:rsid w:val="00CF0E39"/>
    <w:rsid w:val="00CF6D23"/>
    <w:rsid w:val="00D0512F"/>
    <w:rsid w:val="00D05ED1"/>
    <w:rsid w:val="00D132DB"/>
    <w:rsid w:val="00D16DA1"/>
    <w:rsid w:val="00D229BD"/>
    <w:rsid w:val="00D235FC"/>
    <w:rsid w:val="00D262D1"/>
    <w:rsid w:val="00D26B5B"/>
    <w:rsid w:val="00D358EA"/>
    <w:rsid w:val="00D372A4"/>
    <w:rsid w:val="00D37E69"/>
    <w:rsid w:val="00D44792"/>
    <w:rsid w:val="00D5290A"/>
    <w:rsid w:val="00D55B40"/>
    <w:rsid w:val="00D55D22"/>
    <w:rsid w:val="00D615A9"/>
    <w:rsid w:val="00D617CA"/>
    <w:rsid w:val="00D63B8A"/>
    <w:rsid w:val="00D6720D"/>
    <w:rsid w:val="00D701DA"/>
    <w:rsid w:val="00D7091B"/>
    <w:rsid w:val="00D71F53"/>
    <w:rsid w:val="00D72A79"/>
    <w:rsid w:val="00D74AB3"/>
    <w:rsid w:val="00D800BA"/>
    <w:rsid w:val="00D810DF"/>
    <w:rsid w:val="00D821D8"/>
    <w:rsid w:val="00D82504"/>
    <w:rsid w:val="00D84429"/>
    <w:rsid w:val="00D868CE"/>
    <w:rsid w:val="00D938E0"/>
    <w:rsid w:val="00DA0227"/>
    <w:rsid w:val="00DA0375"/>
    <w:rsid w:val="00DA0D4B"/>
    <w:rsid w:val="00DA2024"/>
    <w:rsid w:val="00DA6E78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1C7B"/>
    <w:rsid w:val="00DF6BC4"/>
    <w:rsid w:val="00E05EE5"/>
    <w:rsid w:val="00E1532D"/>
    <w:rsid w:val="00E26E99"/>
    <w:rsid w:val="00E27C0B"/>
    <w:rsid w:val="00E30799"/>
    <w:rsid w:val="00E3426A"/>
    <w:rsid w:val="00E36E36"/>
    <w:rsid w:val="00E44306"/>
    <w:rsid w:val="00E4468A"/>
    <w:rsid w:val="00E519A3"/>
    <w:rsid w:val="00E55B96"/>
    <w:rsid w:val="00E66F2D"/>
    <w:rsid w:val="00E67D77"/>
    <w:rsid w:val="00E706C7"/>
    <w:rsid w:val="00E71DB7"/>
    <w:rsid w:val="00E73536"/>
    <w:rsid w:val="00E73AA7"/>
    <w:rsid w:val="00E755BE"/>
    <w:rsid w:val="00E75BD6"/>
    <w:rsid w:val="00E76B07"/>
    <w:rsid w:val="00E83B0B"/>
    <w:rsid w:val="00E9219C"/>
    <w:rsid w:val="00E922E0"/>
    <w:rsid w:val="00EA0477"/>
    <w:rsid w:val="00EA2E9D"/>
    <w:rsid w:val="00EA5E9B"/>
    <w:rsid w:val="00EA7A6C"/>
    <w:rsid w:val="00EB2FCA"/>
    <w:rsid w:val="00EC0C4E"/>
    <w:rsid w:val="00EC2F60"/>
    <w:rsid w:val="00EC52B2"/>
    <w:rsid w:val="00EC6E28"/>
    <w:rsid w:val="00ED0CC2"/>
    <w:rsid w:val="00ED0FBA"/>
    <w:rsid w:val="00ED1433"/>
    <w:rsid w:val="00ED6BE3"/>
    <w:rsid w:val="00EE15B8"/>
    <w:rsid w:val="00EE3487"/>
    <w:rsid w:val="00EE366F"/>
    <w:rsid w:val="00EE4501"/>
    <w:rsid w:val="00EE49F8"/>
    <w:rsid w:val="00EF1581"/>
    <w:rsid w:val="00EF1FB8"/>
    <w:rsid w:val="00EF32EE"/>
    <w:rsid w:val="00F06A5C"/>
    <w:rsid w:val="00F12A9E"/>
    <w:rsid w:val="00F15031"/>
    <w:rsid w:val="00F16729"/>
    <w:rsid w:val="00F17FBB"/>
    <w:rsid w:val="00F35207"/>
    <w:rsid w:val="00F423FA"/>
    <w:rsid w:val="00F44391"/>
    <w:rsid w:val="00F4660E"/>
    <w:rsid w:val="00F57A74"/>
    <w:rsid w:val="00F61679"/>
    <w:rsid w:val="00F6229D"/>
    <w:rsid w:val="00F63497"/>
    <w:rsid w:val="00F66766"/>
    <w:rsid w:val="00F67ACC"/>
    <w:rsid w:val="00F73B7C"/>
    <w:rsid w:val="00F77361"/>
    <w:rsid w:val="00F81DCC"/>
    <w:rsid w:val="00F8262D"/>
    <w:rsid w:val="00F83A74"/>
    <w:rsid w:val="00F83B66"/>
    <w:rsid w:val="00F878B2"/>
    <w:rsid w:val="00F90D7B"/>
    <w:rsid w:val="00F91C81"/>
    <w:rsid w:val="00F9363D"/>
    <w:rsid w:val="00F94973"/>
    <w:rsid w:val="00FA09BC"/>
    <w:rsid w:val="00FB009D"/>
    <w:rsid w:val="00FB2671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  <w:lang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  <w:rPr>
      <w:lang/>
    </w:r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QX7tDTLl3sT+QraKYAPBv3sKDwY=</DigestValue>
    </Reference>
    <Reference URI="#idOfficeObject" Type="http://www.w3.org/2000/09/xmldsig#Object">
      <DigestMethod Algorithm="http://www.w3.org/2000/09/xmldsig#sha1"/>
      <DigestValue>9ZmsWbHiAk6aSwUC5Jew/WLrTGI=</DigestValue>
    </Reference>
    <Reference URI="#idValidSigLnImg" Type="http://www.w3.org/2000/09/xmldsig#Object">
      <DigestMethod Algorithm="http://www.w3.org/2000/09/xmldsig#sha1"/>
      <DigestValue>93jepsu0f2bfVUwVl2YcjpuNpZo=</DigestValue>
    </Reference>
    <Reference URI="#idInvalidSigLnImg" Type="http://www.w3.org/2000/09/xmldsig#Object">
      <DigestMethod Algorithm="http://www.w3.org/2000/09/xmldsig#sha1"/>
      <DigestValue>kHa+K7nSCiwpye6iVLpdKot/B0I=</DigestValue>
    </Reference>
  </SignedInfo>
  <SignatureValue>
    keJK8zugwwCvX2jcyAz2cl3aQS5NbjRlkoeSXbNuybryZldu2hwI+CTGOHri/YUDpB9/hypR
    XIMiIVqWJMy4Lu/ArF5pCns4f2Cbax0vgps6zTdlDKHihW+Hso7juOKnN5ST2tUYNWTEU6JN
    2Q8k+LYBJXZw/hU1NbrhrerBLEx1F4HQjuwEHDLEPDC/mWaTM132pNbQbjwdx0C+QIZevRm4
    YZ+Ipu+UuQcRI1yWcgZTOntaEmow4IFA9qjEdwcIkPDmfxqIuoDJQavL+53kNBZ01HGv/36b
    gGse7vJc0+ijl0LWj0kh1nC6WBG9N9fr8x6k2b+LASa1PZpolzW99Q==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hs5uE2puRC4OfEDRcOG1UUr5+3w=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H++O9XgldQcLZyc0jVn/50ozHx4=</DigestValue>
      </Reference>
      <Reference URI="/word/endnotes.xml?ContentType=application/vnd.openxmlformats-officedocument.wordprocessingml.endnotes+xml">
        <DigestMethod Algorithm="http://www.w3.org/2000/09/xmldsig#sha1"/>
        <DigestValue>VU67aSY/KdLMg4PXcQKzjyvgqVs=</DigestValue>
      </Reference>
      <Reference URI="/word/fontTable.xml?ContentType=application/vnd.openxmlformats-officedocument.wordprocessingml.fontTable+xml">
        <DigestMethod Algorithm="http://www.w3.org/2000/09/xmldsig#sha1"/>
        <DigestValue>nH+gWTM5j+VH5DBdfI63pSsHMV0=</DigestValue>
      </Reference>
      <Reference URI="/word/footer1.xml?ContentType=application/vnd.openxmlformats-officedocument.wordprocessingml.footer+xml">
        <DigestMethod Algorithm="http://www.w3.org/2000/09/xmldsig#sha1"/>
        <DigestValue>pkFxqnDRZGiaHybhteG9BEB5abQ=</DigestValue>
      </Reference>
      <Reference URI="/word/footnotes.xml?ContentType=application/vnd.openxmlformats-officedocument.wordprocessingml.footnotes+xml">
        <DigestMethod Algorithm="http://www.w3.org/2000/09/xmldsig#sha1"/>
        <DigestValue>cDtHeisqAmaY3wM9BOfsL6GJ4co=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emf?ContentType=image/x-emf">
        <DigestMethod Algorithm="http://www.w3.org/2000/09/xmldsig#sha1"/>
        <DigestValue>C40NcpPoqnZA77zbvIIBteWwShI=</DigestValue>
      </Reference>
      <Reference URI="/word/numbering.xml?ContentType=application/vnd.openxmlformats-officedocument.wordprocessingml.numbering+xml">
        <DigestMethod Algorithm="http://www.w3.org/2000/09/xmldsig#sha1"/>
        <DigestValue>bLRyaAPaXjk3cbKiCkmZxBvXw3I=</DigestValue>
      </Reference>
      <Reference URI="/word/settings.xml?ContentType=application/vnd.openxmlformats-officedocument.wordprocessingml.settings+xml">
        <DigestMethod Algorithm="http://www.w3.org/2000/09/xmldsig#sha1"/>
        <DigestValue>UkAmjIVHj+q2M4yuYYsDkek42Wg=</DigestValue>
      </Reference>
      <Reference URI="/word/styles.xml?ContentType=application/vnd.openxmlformats-officedocument.wordprocessingml.styles+xml">
        <DigestMethod Algorithm="http://www.w3.org/2000/09/xmldsig#sha1"/>
        <DigestValue>vnWbHUWqimk7H9ZMg9fwvEh7/Cs=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GFEQWRqx+ZWHQGqO2nkBNtB1jB0=</DigestValue>
      </Reference>
    </Manifest>
    <SignatureProperties>
      <SignatureProperty Id="idSignatureTime" Target="#idPackageSignature">
        <mdssi:SignatureTime>
          <mdssi:Format>YYYY-MM-DDThh:mm:ssTZD</mdssi:Format>
          <mdssi:Value>2014-02-04T13:42:36Z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1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/wAAAAAAAAAAAQAAAAAAAABYq6EJAAAAAAcNIaYiAIoBiAIAACQEKgYAAAAAAAAAAAAAAABmYDJ1RWAydTwPATAIAgAAcHwkBgAANQawXzUGPA8BMAAAAACiAAAAeAAAAIgCAAALIA4AAADvAwEAAADz43e/Cgp4vwAAIkMTFPBCWA0iBgAAAABQnzUAAAAAAAAAAAAAAAAAAAAAAIgjNQYAADUGeCI1BiydNQBUDgAAADAUdwAAQLQAAEC0//8sQwAAQLQAAEC0////QmwWwGkxTWF0/////+nH7z4AAACAAAAAgBUU8D77/v8++/v/PrScNQD+LDN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ZMDy874////////////////////9fX/8/P/FjHxcX/o/f3/6Oz/XG7ikpnimQP///+0wsm6yM+3xMy3xMy/y9TH0dbI0tYcQf8+W//CzP+NofsnQN67wPSTA////4evv1Z2hm+Ro2+Po1t0i6K+y63K1n6T9zFU/0tp/z9f+4GT+PL0/qID////fZ6vzLqt2sm92si9zLy17OPi8ero5ubyiJ3/OV3/dIj/4+b//v7/kwP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ER1caFEdSoOAcc7AAAAMN41APbX1WUAAAAAKg4Bx+4AAABgGZYDBtjVZf8iAOBbIADACQAAAAAAAADfAQAgAAAIIEUAigHs3TUAEN41ACoOAcdTZWdvZSBVSQBX1GVYAAAAAAAAABFX1GUSAAAAYBmWA0zeNQAQrDsAyN41AAAA5HQAAAAAAgAAAEEAAAAQrDsA4N41ACxG5HQAAAAAAgAAAEEAAAAMAwAAAgAAABCsOwAIAAAAAAAAAAAAAAAAAAAA7gAAADzgNQABAAAAAAAAAABwMAI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BYq6EJAAAAAIsPIegiAIoBAAAAAAAAAAAAAAAAAAAAAAAAAAAAAAAAAAAAAAAAAAAAAAAAAAAAAAAAAAAAAAAAAAAAAAAAAAAAAAAAAAAAAAAAAAAAAAAAAAAAAAAAAAAAAAAAAAAAAAAAAAAAAAAAAAAAAAAAAAAAAAAAAAAAAAAAAAAAAAAAAAAAAAAAAAAAAAAAAAAAAAAAAAAAAAAAAAAAAAAAAAAAAAAAzK0QdwcWdncAAHhkAAAAAAAAAADQAHhkAAAAAGCcNQAAAAAAAAAAACZvGHe6nDUAAAAAALScNQD+LDN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7796-2213-429F-B897-9DA125F5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Uzivatel</cp:lastModifiedBy>
  <cp:revision>3</cp:revision>
  <cp:lastPrinted>2013-12-17T08:59:00Z</cp:lastPrinted>
  <dcterms:created xsi:type="dcterms:W3CDTF">2014-02-04T13:01:00Z</dcterms:created>
  <dcterms:modified xsi:type="dcterms:W3CDTF">2014-02-04T13:01:00Z</dcterms:modified>
</cp:coreProperties>
</file>